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A6B09" w14:textId="77777777" w:rsidR="0010700B" w:rsidRPr="000B21B8" w:rsidRDefault="00A005AD">
      <w:pPr>
        <w:spacing w:after="0" w:line="240" w:lineRule="auto"/>
        <w:jc w:val="center"/>
        <w:rPr>
          <w:rFonts w:ascii="Times New Roman" w:eastAsia="Times New Roman" w:hAnsi="Times New Roman" w:cs="Times New Roman"/>
          <w:b/>
          <w:sz w:val="24"/>
          <w:szCs w:val="24"/>
        </w:rPr>
      </w:pPr>
      <w:r w:rsidRPr="000B21B8">
        <w:rPr>
          <w:rFonts w:ascii="Times New Roman" w:eastAsia="Times New Roman" w:hAnsi="Times New Roman" w:cs="Times New Roman"/>
          <w:b/>
          <w:sz w:val="24"/>
          <w:szCs w:val="24"/>
        </w:rPr>
        <w:t>THE INFLUENCE OF NUTRITION AND SPORTS CONSTRUCTION COMBINATION OF "PATTERN 45" ON BLOOD GLUCOSE LEVEL OF DIABETES MELLITUS (DM) PATIENTS IN PALANGKA RAYA CITY</w:t>
      </w:r>
      <w:commentRangeStart w:id="0"/>
      <w:commentRangeEnd w:id="0"/>
      <w:r w:rsidRPr="000B21B8">
        <w:rPr>
          <w:rStyle w:val="CommentReference"/>
          <w:rFonts w:ascii="Times New Roman" w:hAnsi="Times New Roman" w:cs="Times New Roman"/>
          <w:sz w:val="24"/>
          <w:szCs w:val="24"/>
        </w:rPr>
        <w:commentReference w:id="0"/>
      </w:r>
    </w:p>
    <w:p w14:paraId="211E888D" w14:textId="0ACB20C2" w:rsidR="0010700B" w:rsidRDefault="00A005AD">
      <w:pPr>
        <w:spacing w:after="0" w:line="240" w:lineRule="auto"/>
        <w:jc w:val="center"/>
        <w:rPr>
          <w:rFonts w:ascii="Times New Roman" w:eastAsia="Times New Roman" w:hAnsi="Times New Roman" w:cs="Times New Roman"/>
          <w:i/>
          <w:sz w:val="24"/>
          <w:szCs w:val="24"/>
          <w:vertAlign w:val="superscript"/>
        </w:rPr>
      </w:pPr>
      <w:proofErr w:type="spellStart"/>
      <w:r w:rsidRPr="000B21B8">
        <w:rPr>
          <w:rFonts w:ascii="Times New Roman" w:eastAsia="Times New Roman" w:hAnsi="Times New Roman" w:cs="Times New Roman"/>
          <w:i/>
          <w:sz w:val="24"/>
          <w:szCs w:val="24"/>
        </w:rPr>
        <w:t>Nila</w:t>
      </w:r>
      <w:proofErr w:type="spellEnd"/>
      <w:r w:rsidRPr="000B21B8">
        <w:rPr>
          <w:rFonts w:ascii="Times New Roman" w:eastAsia="Times New Roman" w:hAnsi="Times New Roman" w:cs="Times New Roman"/>
          <w:i/>
          <w:sz w:val="24"/>
          <w:szCs w:val="24"/>
        </w:rPr>
        <w:t xml:space="preserve"> </w:t>
      </w:r>
      <w:proofErr w:type="spellStart"/>
      <w:r w:rsidRPr="000B21B8">
        <w:rPr>
          <w:rFonts w:ascii="Times New Roman" w:eastAsia="Times New Roman" w:hAnsi="Times New Roman" w:cs="Times New Roman"/>
          <w:i/>
          <w:sz w:val="24"/>
          <w:szCs w:val="24"/>
        </w:rPr>
        <w:t>Susanti</w:t>
      </w:r>
      <w:proofErr w:type="spellEnd"/>
      <w:r w:rsidRPr="000B21B8">
        <w:rPr>
          <w:rFonts w:ascii="Times New Roman" w:eastAsia="Times New Roman" w:hAnsi="Times New Roman" w:cs="Times New Roman"/>
          <w:i/>
          <w:sz w:val="24"/>
          <w:szCs w:val="24"/>
        </w:rPr>
        <w:t xml:space="preserve">, </w:t>
      </w:r>
      <w:proofErr w:type="spellStart"/>
      <w:r w:rsidRPr="000B21B8">
        <w:rPr>
          <w:rFonts w:ascii="Times New Roman" w:eastAsia="Times New Roman" w:hAnsi="Times New Roman" w:cs="Times New Roman"/>
          <w:i/>
          <w:sz w:val="24"/>
          <w:szCs w:val="24"/>
        </w:rPr>
        <w:t>Utami</w:t>
      </w:r>
      <w:proofErr w:type="spellEnd"/>
      <w:r w:rsidRPr="000B21B8">
        <w:rPr>
          <w:rFonts w:ascii="Times New Roman" w:eastAsia="Times New Roman" w:hAnsi="Times New Roman" w:cs="Times New Roman"/>
          <w:i/>
          <w:sz w:val="24"/>
          <w:szCs w:val="24"/>
        </w:rPr>
        <w:t xml:space="preserve"> </w:t>
      </w:r>
      <w:proofErr w:type="spellStart"/>
      <w:r w:rsidRPr="000B21B8">
        <w:rPr>
          <w:rFonts w:ascii="Times New Roman" w:eastAsia="Times New Roman" w:hAnsi="Times New Roman" w:cs="Times New Roman"/>
          <w:i/>
          <w:sz w:val="24"/>
          <w:szCs w:val="24"/>
        </w:rPr>
        <w:t>Dewi</w:t>
      </w:r>
      <w:proofErr w:type="spellEnd"/>
      <w:r w:rsidRPr="000B21B8">
        <w:rPr>
          <w:rFonts w:ascii="Times New Roman" w:eastAsia="Times New Roman" w:hAnsi="Times New Roman" w:cs="Times New Roman"/>
          <w:i/>
          <w:sz w:val="24"/>
          <w:szCs w:val="24"/>
        </w:rPr>
        <w:t xml:space="preserve"> </w:t>
      </w:r>
      <w:proofErr w:type="spellStart"/>
      <w:r w:rsidRPr="000B21B8">
        <w:rPr>
          <w:rFonts w:ascii="Times New Roman" w:eastAsia="Times New Roman" w:hAnsi="Times New Roman" w:cs="Times New Roman"/>
          <w:i/>
          <w:sz w:val="24"/>
          <w:szCs w:val="24"/>
        </w:rPr>
        <w:t>Fretik</w:t>
      </w:r>
      <w:r w:rsidR="00786EAB">
        <w:rPr>
          <w:rFonts w:ascii="Times New Roman" w:eastAsia="Times New Roman" w:hAnsi="Times New Roman" w:cs="Times New Roman"/>
          <w:i/>
          <w:sz w:val="24"/>
          <w:szCs w:val="24"/>
        </w:rPr>
        <w:t>a</w:t>
      </w:r>
      <w:proofErr w:type="spellEnd"/>
    </w:p>
    <w:p w14:paraId="317752E9" w14:textId="77777777" w:rsidR="00FB7D3A" w:rsidRPr="000B21B8" w:rsidRDefault="00FB7D3A" w:rsidP="00FB7D3A">
      <w:pPr>
        <w:tabs>
          <w:tab w:val="left" w:pos="1950"/>
        </w:tabs>
        <w:spacing w:after="0" w:line="240" w:lineRule="auto"/>
        <w:rPr>
          <w:rFonts w:ascii="Times New Roman" w:eastAsia="Times New Roman" w:hAnsi="Times New Roman" w:cs="Times New Roman"/>
          <w:sz w:val="24"/>
          <w:szCs w:val="24"/>
        </w:rPr>
      </w:pPr>
      <w:r w:rsidRPr="000B21B8">
        <w:rPr>
          <w:rFonts w:ascii="Times New Roman" w:eastAsia="Times New Roman" w:hAnsi="Times New Roman" w:cs="Times New Roman"/>
          <w:sz w:val="24"/>
          <w:szCs w:val="24"/>
        </w:rPr>
        <w:t xml:space="preserve">Lecturer of the Department of Nutrition at the Ministry of Health, </w:t>
      </w:r>
      <w:proofErr w:type="spellStart"/>
      <w:r w:rsidRPr="000B21B8">
        <w:rPr>
          <w:rFonts w:ascii="Times New Roman" w:eastAsia="Times New Roman" w:hAnsi="Times New Roman" w:cs="Times New Roman"/>
          <w:sz w:val="24"/>
          <w:szCs w:val="24"/>
        </w:rPr>
        <w:t>Palangka</w:t>
      </w:r>
      <w:proofErr w:type="spellEnd"/>
      <w:r w:rsidRPr="000B21B8">
        <w:rPr>
          <w:rFonts w:ascii="Times New Roman" w:eastAsia="Times New Roman" w:hAnsi="Times New Roman" w:cs="Times New Roman"/>
          <w:sz w:val="24"/>
          <w:szCs w:val="24"/>
        </w:rPr>
        <w:t xml:space="preserve"> Raya.</w:t>
      </w:r>
    </w:p>
    <w:p w14:paraId="0432F1EA" w14:textId="77777777" w:rsidR="00FB7D3A" w:rsidRPr="000B21B8" w:rsidRDefault="00FB7D3A">
      <w:pPr>
        <w:spacing w:after="0" w:line="240" w:lineRule="auto"/>
        <w:jc w:val="center"/>
        <w:rPr>
          <w:rFonts w:ascii="Times New Roman" w:eastAsia="Times New Roman" w:hAnsi="Times New Roman" w:cs="Times New Roman"/>
          <w:b/>
          <w:sz w:val="24"/>
          <w:szCs w:val="24"/>
        </w:rPr>
      </w:pPr>
    </w:p>
    <w:p w14:paraId="2B693E0C" w14:textId="77777777" w:rsidR="0010700B" w:rsidRPr="000B21B8" w:rsidRDefault="0010700B">
      <w:pPr>
        <w:spacing w:after="0" w:line="240" w:lineRule="auto"/>
        <w:rPr>
          <w:rFonts w:ascii="Times New Roman" w:eastAsia="Times New Roman" w:hAnsi="Times New Roman" w:cs="Times New Roman"/>
          <w:b/>
          <w:sz w:val="24"/>
          <w:szCs w:val="24"/>
        </w:rPr>
      </w:pPr>
    </w:p>
    <w:p w14:paraId="7F7E2E5E" w14:textId="69023525" w:rsidR="0010700B" w:rsidRPr="000B21B8" w:rsidRDefault="00A005AD" w:rsidP="00FB7D3A">
      <w:pPr>
        <w:spacing w:after="0" w:line="240" w:lineRule="auto"/>
        <w:jc w:val="center"/>
        <w:rPr>
          <w:rFonts w:ascii="Times New Roman" w:eastAsia="Times New Roman" w:hAnsi="Times New Roman" w:cs="Times New Roman"/>
          <w:b/>
          <w:sz w:val="24"/>
          <w:szCs w:val="24"/>
        </w:rPr>
      </w:pPr>
      <w:r w:rsidRPr="000B21B8">
        <w:rPr>
          <w:rFonts w:ascii="Times New Roman" w:eastAsia="Times New Roman" w:hAnsi="Times New Roman" w:cs="Times New Roman"/>
          <w:b/>
          <w:sz w:val="24"/>
          <w:szCs w:val="24"/>
        </w:rPr>
        <w:t>ABSTRACT</w:t>
      </w:r>
    </w:p>
    <w:p w14:paraId="26C5CE73" w14:textId="77777777" w:rsidR="0010700B" w:rsidRPr="000B21B8" w:rsidRDefault="00A005AD">
      <w:pPr>
        <w:spacing w:after="0" w:line="240" w:lineRule="auto"/>
        <w:jc w:val="both"/>
        <w:rPr>
          <w:rFonts w:ascii="Times New Roman" w:eastAsia="Times New Roman" w:hAnsi="Times New Roman" w:cs="Times New Roman"/>
          <w:sz w:val="24"/>
          <w:szCs w:val="24"/>
        </w:rPr>
      </w:pPr>
      <w:r w:rsidRPr="000B21B8">
        <w:rPr>
          <w:rFonts w:ascii="Times New Roman" w:eastAsia="Times New Roman" w:hAnsi="Times New Roman" w:cs="Times New Roman"/>
          <w:b/>
          <w:sz w:val="24"/>
          <w:szCs w:val="24"/>
        </w:rPr>
        <w:t xml:space="preserve">Introduction: </w:t>
      </w:r>
      <w:r w:rsidRPr="000B21B8">
        <w:rPr>
          <w:rFonts w:ascii="Times New Roman" w:eastAsia="Times New Roman" w:hAnsi="Times New Roman" w:cs="Times New Roman"/>
          <w:sz w:val="24"/>
          <w:szCs w:val="24"/>
        </w:rPr>
        <w:t>Counseling activities are one of the strategies for managing diabetes mellitus which aims portion and diet of DM patients (ADA, 2008). Diet regulation is important in DM management. In the absence of an adequate dietary arrangement, DM patients have a high</w:t>
      </w:r>
      <w:commentRangeStart w:id="1"/>
      <w:commentRangeStart w:id="2"/>
      <w:r w:rsidRPr="000B21B8">
        <w:rPr>
          <w:rFonts w:ascii="Times New Roman" w:eastAsia="Times New Roman" w:hAnsi="Times New Roman" w:cs="Times New Roman"/>
          <w:sz w:val="24"/>
          <w:szCs w:val="24"/>
        </w:rPr>
        <w:t xml:space="preserve"> chance of experiencing various diabetic complications both macroangiopathy, microangiopathy, and neuropathy (Price, 2005). Not only the consumption of sugar, consumption of other nutrients such as fat, fiber, antioxidants, etc. are very influential on the prog</w:t>
      </w:r>
      <w:commentRangeEnd w:id="2"/>
      <w:r w:rsidRPr="000B21B8">
        <w:rPr>
          <w:rStyle w:val="CommentReference"/>
          <w:rFonts w:ascii="Times New Roman" w:hAnsi="Times New Roman" w:cs="Times New Roman"/>
          <w:sz w:val="24"/>
          <w:szCs w:val="24"/>
        </w:rPr>
        <w:commentReference w:id="3"/>
      </w:r>
      <w:commentRangeStart w:id="4"/>
      <w:commentRangeEnd w:id="4"/>
      <w:r w:rsidRPr="000B21B8">
        <w:rPr>
          <w:rStyle w:val="CommentReference"/>
          <w:rFonts w:ascii="Times New Roman" w:hAnsi="Times New Roman" w:cs="Times New Roman"/>
          <w:sz w:val="24"/>
          <w:szCs w:val="24"/>
        </w:rPr>
        <w:commentReference w:id="4"/>
      </w:r>
      <w:commentRangeEnd w:id="1"/>
      <w:r w:rsidRPr="000B21B8">
        <w:rPr>
          <w:rStyle w:val="CommentReference"/>
          <w:rFonts w:ascii="Times New Roman" w:hAnsi="Times New Roman" w:cs="Times New Roman"/>
          <w:sz w:val="24"/>
          <w:szCs w:val="24"/>
        </w:rPr>
        <w:commentReference w:id="5"/>
      </w:r>
      <w:r w:rsidRPr="000B21B8">
        <w:rPr>
          <w:rFonts w:ascii="Times New Roman" w:eastAsia="Times New Roman" w:hAnsi="Times New Roman" w:cs="Times New Roman"/>
          <w:sz w:val="24"/>
          <w:szCs w:val="24"/>
        </w:rPr>
        <w:t>ression of DM (</w:t>
      </w:r>
      <w:proofErr w:type="spellStart"/>
      <w:r w:rsidRPr="000B21B8">
        <w:rPr>
          <w:rFonts w:ascii="Times New Roman" w:eastAsia="Times New Roman" w:hAnsi="Times New Roman" w:cs="Times New Roman"/>
          <w:sz w:val="24"/>
          <w:szCs w:val="24"/>
        </w:rPr>
        <w:t>Mangou</w:t>
      </w:r>
      <w:proofErr w:type="spellEnd"/>
      <w:r w:rsidRPr="000B21B8">
        <w:rPr>
          <w:rFonts w:ascii="Times New Roman" w:eastAsia="Times New Roman" w:hAnsi="Times New Roman" w:cs="Times New Roman"/>
          <w:sz w:val="24"/>
          <w:szCs w:val="24"/>
        </w:rPr>
        <w:t>, 2012). Meanwhile, sports activities affect the physical fitness of DM patients, namely to improve the cardiovascular freshness of the heart, blood vessels, breathing, and blood circulation, and can control the risk of DM.</w:t>
      </w:r>
      <w:commentRangeStart w:id="6"/>
      <w:commentRangeEnd w:id="6"/>
      <w:r w:rsidRPr="000B21B8">
        <w:rPr>
          <w:rStyle w:val="CommentReference"/>
          <w:rFonts w:ascii="Times New Roman" w:hAnsi="Times New Roman" w:cs="Times New Roman"/>
          <w:sz w:val="24"/>
          <w:szCs w:val="24"/>
        </w:rPr>
        <w:commentReference w:id="6"/>
      </w:r>
      <w:r w:rsidRPr="000B21B8">
        <w:rPr>
          <w:rStyle w:val="CommentReference"/>
          <w:rFonts w:ascii="Times New Roman" w:hAnsi="Times New Roman" w:cs="Times New Roman"/>
          <w:sz w:val="24"/>
          <w:szCs w:val="24"/>
        </w:rPr>
        <w:commentReference w:id="1"/>
      </w:r>
      <w:r w:rsidRPr="000B21B8">
        <w:rPr>
          <w:rStyle w:val="CommentReference"/>
          <w:rFonts w:ascii="Times New Roman" w:hAnsi="Times New Roman" w:cs="Times New Roman"/>
          <w:sz w:val="24"/>
          <w:szCs w:val="24"/>
        </w:rPr>
        <w:commentReference w:id="2"/>
      </w:r>
    </w:p>
    <w:p w14:paraId="5A0560CA" w14:textId="77777777" w:rsidR="0010700B" w:rsidRPr="000B21B8" w:rsidRDefault="00A005AD">
      <w:pPr>
        <w:tabs>
          <w:tab w:val="left" w:pos="1560"/>
        </w:tabs>
        <w:spacing w:after="0" w:line="240" w:lineRule="auto"/>
        <w:jc w:val="both"/>
        <w:rPr>
          <w:rFonts w:ascii="Times New Roman" w:eastAsia="Times New Roman" w:hAnsi="Times New Roman" w:cs="Times New Roman"/>
          <w:sz w:val="24"/>
          <w:szCs w:val="24"/>
        </w:rPr>
      </w:pPr>
      <w:r w:rsidRPr="000B21B8">
        <w:rPr>
          <w:rFonts w:ascii="Times New Roman" w:eastAsia="Times New Roman" w:hAnsi="Times New Roman" w:cs="Times New Roman"/>
          <w:b/>
          <w:sz w:val="24"/>
          <w:szCs w:val="24"/>
        </w:rPr>
        <w:t>Objective</w:t>
      </w:r>
      <w:r w:rsidRPr="000B21B8">
        <w:rPr>
          <w:rFonts w:ascii="Times New Roman" w:eastAsia="Times New Roman" w:hAnsi="Times New Roman" w:cs="Times New Roman"/>
          <w:sz w:val="24"/>
          <w:szCs w:val="24"/>
        </w:rPr>
        <w:t xml:space="preserve">: This study aims to determine the effect of the combination of nutritional and sports counseling "pattern 45" on blood glucose levels in patients with diabetes mellitus (DM) in the city of </w:t>
      </w:r>
      <w:proofErr w:type="spellStart"/>
      <w:r w:rsidRPr="000B21B8">
        <w:rPr>
          <w:rFonts w:ascii="Times New Roman" w:eastAsia="Times New Roman" w:hAnsi="Times New Roman" w:cs="Times New Roman"/>
          <w:sz w:val="24"/>
          <w:szCs w:val="24"/>
        </w:rPr>
        <w:t>Palangka</w:t>
      </w:r>
      <w:proofErr w:type="spellEnd"/>
      <w:r w:rsidRPr="000B21B8">
        <w:rPr>
          <w:rFonts w:ascii="Times New Roman" w:eastAsia="Times New Roman" w:hAnsi="Times New Roman" w:cs="Times New Roman"/>
          <w:sz w:val="24"/>
          <w:szCs w:val="24"/>
        </w:rPr>
        <w:t xml:space="preserve"> Raya.</w:t>
      </w:r>
    </w:p>
    <w:p w14:paraId="1B5F084A" w14:textId="0C3C7DD6" w:rsidR="0010700B" w:rsidRPr="000B21B8" w:rsidRDefault="00A005AD">
      <w:pPr>
        <w:spacing w:after="0" w:line="240" w:lineRule="auto"/>
        <w:jc w:val="both"/>
        <w:rPr>
          <w:rFonts w:ascii="Times New Roman" w:eastAsia="Times New Roman" w:hAnsi="Times New Roman" w:cs="Times New Roman"/>
          <w:sz w:val="24"/>
          <w:szCs w:val="24"/>
        </w:rPr>
      </w:pPr>
      <w:r w:rsidRPr="000B21B8">
        <w:rPr>
          <w:rFonts w:ascii="Times New Roman" w:eastAsia="Times New Roman" w:hAnsi="Times New Roman" w:cs="Times New Roman"/>
          <w:b/>
          <w:sz w:val="24"/>
          <w:szCs w:val="24"/>
        </w:rPr>
        <w:t>Methods</w:t>
      </w:r>
      <w:r w:rsidRPr="000B21B8">
        <w:rPr>
          <w:rFonts w:ascii="Times New Roman" w:eastAsia="Times New Roman" w:hAnsi="Times New Roman" w:cs="Times New Roman"/>
          <w:sz w:val="24"/>
          <w:szCs w:val="24"/>
        </w:rPr>
        <w:t xml:space="preserve">: The study was conducted with a </w:t>
      </w:r>
      <w:r w:rsidRPr="000B21B8">
        <w:rPr>
          <w:rFonts w:ascii="Times New Roman" w:eastAsia="Times New Roman" w:hAnsi="Times New Roman" w:cs="Times New Roman"/>
          <w:i/>
          <w:sz w:val="24"/>
          <w:szCs w:val="24"/>
        </w:rPr>
        <w:t>quasi-experimen</w:t>
      </w:r>
      <w:commentRangeStart w:id="7"/>
      <w:commentRangeEnd w:id="7"/>
      <w:r w:rsidRPr="000B21B8">
        <w:rPr>
          <w:rStyle w:val="CommentReference"/>
          <w:rFonts w:ascii="Times New Roman" w:hAnsi="Times New Roman" w:cs="Times New Roman"/>
          <w:sz w:val="24"/>
          <w:szCs w:val="24"/>
        </w:rPr>
        <w:commentReference w:id="7"/>
      </w:r>
      <w:r w:rsidRPr="000B21B8">
        <w:rPr>
          <w:rFonts w:ascii="Times New Roman" w:eastAsia="Times New Roman" w:hAnsi="Times New Roman" w:cs="Times New Roman"/>
          <w:i/>
          <w:sz w:val="24"/>
          <w:szCs w:val="24"/>
        </w:rPr>
        <w:t>tal design</w:t>
      </w:r>
      <w:r w:rsidRPr="000B21B8">
        <w:rPr>
          <w:rFonts w:ascii="Times New Roman" w:eastAsia="Times New Roman" w:hAnsi="Times New Roman" w:cs="Times New Roman"/>
          <w:sz w:val="24"/>
          <w:szCs w:val="24"/>
        </w:rPr>
        <w:t xml:space="preserve"> by taking location in the working area of ​​RSUD dr. Doris Sylvanus, </w:t>
      </w:r>
      <w:proofErr w:type="spellStart"/>
      <w:r w:rsidRPr="000B21B8">
        <w:rPr>
          <w:rFonts w:ascii="Times New Roman" w:eastAsia="Times New Roman" w:hAnsi="Times New Roman" w:cs="Times New Roman"/>
          <w:sz w:val="24"/>
          <w:szCs w:val="24"/>
        </w:rPr>
        <w:t>Pahandut</w:t>
      </w:r>
      <w:proofErr w:type="spellEnd"/>
      <w:r w:rsidRPr="000B21B8">
        <w:rPr>
          <w:rFonts w:ascii="Times New Roman" w:eastAsia="Times New Roman" w:hAnsi="Times New Roman" w:cs="Times New Roman"/>
          <w:sz w:val="24"/>
          <w:szCs w:val="24"/>
        </w:rPr>
        <w:t xml:space="preserve"> Health Center, Bukit Hindu Health Center, </w:t>
      </w:r>
      <w:proofErr w:type="spellStart"/>
      <w:r w:rsidRPr="000B21B8">
        <w:rPr>
          <w:rFonts w:ascii="Times New Roman" w:eastAsia="Times New Roman" w:hAnsi="Times New Roman" w:cs="Times New Roman"/>
          <w:sz w:val="24"/>
          <w:szCs w:val="24"/>
        </w:rPr>
        <w:t>Kayon</w:t>
      </w:r>
      <w:proofErr w:type="spellEnd"/>
      <w:r w:rsidRPr="000B21B8">
        <w:rPr>
          <w:rFonts w:ascii="Times New Roman" w:eastAsia="Times New Roman" w:hAnsi="Times New Roman" w:cs="Times New Roman"/>
          <w:sz w:val="24"/>
          <w:szCs w:val="24"/>
        </w:rPr>
        <w:t xml:space="preserve"> Health Center, and </w:t>
      </w:r>
      <w:proofErr w:type="spellStart"/>
      <w:r w:rsidRPr="000B21B8">
        <w:rPr>
          <w:rFonts w:ascii="Times New Roman" w:eastAsia="Times New Roman" w:hAnsi="Times New Roman" w:cs="Times New Roman"/>
          <w:sz w:val="24"/>
          <w:szCs w:val="24"/>
        </w:rPr>
        <w:t>Panarung</w:t>
      </w:r>
      <w:proofErr w:type="spellEnd"/>
      <w:r w:rsidRPr="000B21B8">
        <w:rPr>
          <w:rFonts w:ascii="Times New Roman" w:eastAsia="Times New Roman" w:hAnsi="Times New Roman" w:cs="Times New Roman"/>
          <w:sz w:val="24"/>
          <w:szCs w:val="24"/>
        </w:rPr>
        <w:t xml:space="preserve"> Health Center, </w:t>
      </w:r>
      <w:proofErr w:type="spellStart"/>
      <w:r w:rsidRPr="000B21B8">
        <w:rPr>
          <w:rFonts w:ascii="Times New Roman" w:eastAsia="Times New Roman" w:hAnsi="Times New Roman" w:cs="Times New Roman"/>
          <w:sz w:val="24"/>
          <w:szCs w:val="24"/>
        </w:rPr>
        <w:t>Palangka</w:t>
      </w:r>
      <w:proofErr w:type="spellEnd"/>
      <w:r w:rsidRPr="000B21B8">
        <w:rPr>
          <w:rFonts w:ascii="Times New Roman" w:eastAsia="Times New Roman" w:hAnsi="Times New Roman" w:cs="Times New Roman"/>
          <w:sz w:val="24"/>
          <w:szCs w:val="24"/>
        </w:rPr>
        <w:t xml:space="preserve"> Raya City. The population in this study were all overweight DM patients who examined the working area of ​​RSUD dr. Doris Sylvanus, </w:t>
      </w:r>
      <w:proofErr w:type="spellStart"/>
      <w:r w:rsidRPr="000B21B8">
        <w:rPr>
          <w:rFonts w:ascii="Times New Roman" w:eastAsia="Times New Roman" w:hAnsi="Times New Roman" w:cs="Times New Roman"/>
          <w:sz w:val="24"/>
          <w:szCs w:val="24"/>
        </w:rPr>
        <w:t>Pahandut</w:t>
      </w:r>
      <w:proofErr w:type="spellEnd"/>
      <w:r w:rsidRPr="000B21B8">
        <w:rPr>
          <w:rFonts w:ascii="Times New Roman" w:eastAsia="Times New Roman" w:hAnsi="Times New Roman" w:cs="Times New Roman"/>
          <w:sz w:val="24"/>
          <w:szCs w:val="24"/>
        </w:rPr>
        <w:t xml:space="preserve"> Health Center, Bukit Hindu Health Center, </w:t>
      </w:r>
      <w:proofErr w:type="spellStart"/>
      <w:r w:rsidRPr="000B21B8">
        <w:rPr>
          <w:rFonts w:ascii="Times New Roman" w:eastAsia="Times New Roman" w:hAnsi="Times New Roman" w:cs="Times New Roman"/>
          <w:sz w:val="24"/>
          <w:szCs w:val="24"/>
        </w:rPr>
        <w:t>Kayon</w:t>
      </w:r>
      <w:proofErr w:type="spellEnd"/>
      <w:r w:rsidRPr="000B21B8">
        <w:rPr>
          <w:rFonts w:ascii="Times New Roman" w:eastAsia="Times New Roman" w:hAnsi="Times New Roman" w:cs="Times New Roman"/>
          <w:sz w:val="24"/>
          <w:szCs w:val="24"/>
        </w:rPr>
        <w:t xml:space="preserve"> Health Center, and </w:t>
      </w:r>
      <w:proofErr w:type="spellStart"/>
      <w:r w:rsidRPr="000B21B8">
        <w:rPr>
          <w:rFonts w:ascii="Times New Roman" w:eastAsia="Times New Roman" w:hAnsi="Times New Roman" w:cs="Times New Roman"/>
          <w:sz w:val="24"/>
          <w:szCs w:val="24"/>
        </w:rPr>
        <w:t>Panarung</w:t>
      </w:r>
      <w:proofErr w:type="spellEnd"/>
      <w:r w:rsidRPr="000B21B8">
        <w:rPr>
          <w:rFonts w:ascii="Times New Roman" w:eastAsia="Times New Roman" w:hAnsi="Times New Roman" w:cs="Times New Roman"/>
          <w:sz w:val="24"/>
          <w:szCs w:val="24"/>
        </w:rPr>
        <w:t xml:space="preserve"> Health Center, </w:t>
      </w:r>
      <w:proofErr w:type="spellStart"/>
      <w:r w:rsidRPr="000B21B8">
        <w:rPr>
          <w:rFonts w:ascii="Times New Roman" w:eastAsia="Times New Roman" w:hAnsi="Times New Roman" w:cs="Times New Roman"/>
          <w:sz w:val="24"/>
          <w:szCs w:val="24"/>
        </w:rPr>
        <w:t>Palangka</w:t>
      </w:r>
      <w:proofErr w:type="spellEnd"/>
      <w:r w:rsidRPr="000B21B8">
        <w:rPr>
          <w:rFonts w:ascii="Times New Roman" w:eastAsia="Times New Roman" w:hAnsi="Times New Roman" w:cs="Times New Roman"/>
          <w:sz w:val="24"/>
          <w:szCs w:val="24"/>
        </w:rPr>
        <w:t xml:space="preserve"> Raya City. Data collection included age, occupation, weight, height, postprandial blood glucose levels, sports activities. </w:t>
      </w:r>
      <w:r w:rsidR="00786EAB" w:rsidRPr="000B21B8">
        <w:rPr>
          <w:rFonts w:ascii="Times New Roman" w:eastAsia="Times New Roman" w:hAnsi="Times New Roman" w:cs="Times New Roman"/>
          <w:sz w:val="24"/>
          <w:szCs w:val="24"/>
        </w:rPr>
        <w:t>Blood glucose levels</w:t>
      </w:r>
      <w:r w:rsidR="00786EAB">
        <w:rPr>
          <w:rFonts w:ascii="Times New Roman" w:eastAsia="Times New Roman" w:hAnsi="Times New Roman" w:cs="Times New Roman"/>
          <w:sz w:val="24"/>
          <w:szCs w:val="24"/>
        </w:rPr>
        <w:t xml:space="preserve"> were</w:t>
      </w:r>
      <w:r w:rsidRPr="000B21B8">
        <w:rPr>
          <w:rFonts w:ascii="Times New Roman" w:eastAsia="Times New Roman" w:hAnsi="Times New Roman" w:cs="Times New Roman"/>
          <w:sz w:val="24"/>
          <w:szCs w:val="24"/>
        </w:rPr>
        <w:t xml:space="preserve"> measured using an enzymatic method using a photometer device performed by health analysts. Samples were measured twice during the study at the beginning and end of the study. Data analysis was carried out by univariate, bivariate.</w:t>
      </w:r>
    </w:p>
    <w:p w14:paraId="1DA71267" w14:textId="3A32B53D" w:rsidR="0010700B" w:rsidRPr="000B21B8" w:rsidRDefault="00A005AD">
      <w:pPr>
        <w:spacing w:after="0" w:line="240" w:lineRule="auto"/>
        <w:jc w:val="both"/>
        <w:rPr>
          <w:rFonts w:ascii="Times New Roman" w:eastAsia="Times New Roman" w:hAnsi="Times New Roman" w:cs="Times New Roman"/>
          <w:sz w:val="24"/>
          <w:szCs w:val="24"/>
        </w:rPr>
      </w:pPr>
      <w:r w:rsidRPr="000B21B8">
        <w:rPr>
          <w:rFonts w:ascii="Times New Roman" w:eastAsia="Times New Roman" w:hAnsi="Times New Roman" w:cs="Times New Roman"/>
          <w:b/>
          <w:sz w:val="24"/>
          <w:szCs w:val="24"/>
        </w:rPr>
        <w:t>Results</w:t>
      </w:r>
      <w:r w:rsidRPr="000B21B8">
        <w:rPr>
          <w:rFonts w:ascii="Times New Roman" w:eastAsia="Times New Roman" w:hAnsi="Times New Roman" w:cs="Times New Roman"/>
          <w:sz w:val="24"/>
          <w:szCs w:val="24"/>
        </w:rPr>
        <w:t xml:space="preserve">: Subject fasting blood glucose levels at the beginning of this study were between 100 mg/dl to 327 mg/dl, with an average blood glucose level of 175.47 mg/dl. After being given the intervention, the lowest blood glucose level was 104 mg/dl and the highest blood glucose level was 273 mg/dl, the average blood glucose level of the subjects after an intervention was </w:t>
      </w:r>
      <w:commentRangeStart w:id="8"/>
      <w:commentRangeEnd w:id="8"/>
      <w:r w:rsidRPr="000B21B8">
        <w:rPr>
          <w:rStyle w:val="CommentReference"/>
          <w:rFonts w:ascii="Times New Roman" w:hAnsi="Times New Roman" w:cs="Times New Roman"/>
          <w:sz w:val="24"/>
          <w:szCs w:val="24"/>
        </w:rPr>
        <w:commentReference w:id="8"/>
      </w:r>
      <w:r w:rsidRPr="000B21B8">
        <w:rPr>
          <w:rFonts w:ascii="Times New Roman" w:eastAsia="Times New Roman" w:hAnsi="Times New Roman" w:cs="Times New Roman"/>
          <w:sz w:val="24"/>
          <w:szCs w:val="24"/>
        </w:rPr>
        <w:t>152.07 mg/dl. On the average sample the decrease in blood glucose levels reached 23.4 mg/dl between the first and second blood glucose levels., Based on the results of statistical tests there was a significant decrease in glucose levels after the sample received nutritional counseling and exercise (</w:t>
      </w:r>
      <w:r w:rsidRPr="000B21B8">
        <w:rPr>
          <w:rFonts w:ascii="Times New Roman" w:eastAsia="Times New Roman" w:hAnsi="Times New Roman" w:cs="Times New Roman"/>
          <w:i/>
          <w:sz w:val="24"/>
          <w:szCs w:val="24"/>
        </w:rPr>
        <w:t>p</w:t>
      </w:r>
      <w:r w:rsidRPr="000B21B8">
        <w:rPr>
          <w:rFonts w:ascii="Times New Roman" w:eastAsia="Times New Roman" w:hAnsi="Times New Roman" w:cs="Times New Roman"/>
          <w:sz w:val="24"/>
          <w:szCs w:val="24"/>
        </w:rPr>
        <w:t>= 0.0001)</w:t>
      </w:r>
    </w:p>
    <w:p w14:paraId="21CFB875" w14:textId="77777777" w:rsidR="0010700B" w:rsidRPr="000B21B8" w:rsidRDefault="00A005AD">
      <w:pPr>
        <w:spacing w:after="160" w:line="240" w:lineRule="auto"/>
        <w:jc w:val="both"/>
        <w:rPr>
          <w:rFonts w:ascii="Times New Roman" w:eastAsia="Times New Roman" w:hAnsi="Times New Roman" w:cs="Times New Roman"/>
          <w:sz w:val="24"/>
          <w:szCs w:val="24"/>
        </w:rPr>
      </w:pPr>
      <w:r w:rsidRPr="000B21B8">
        <w:rPr>
          <w:rFonts w:ascii="Times New Roman" w:eastAsia="Times New Roman" w:hAnsi="Times New Roman" w:cs="Times New Roman"/>
          <w:b/>
          <w:sz w:val="24"/>
          <w:szCs w:val="24"/>
        </w:rPr>
        <w:t>Conclusion</w:t>
      </w:r>
      <w:r w:rsidRPr="000B21B8">
        <w:rPr>
          <w:rFonts w:ascii="Times New Roman" w:eastAsia="Times New Roman" w:hAnsi="Times New Roman" w:cs="Times New Roman"/>
          <w:sz w:val="24"/>
          <w:szCs w:val="24"/>
        </w:rPr>
        <w:t>: The combination of nutritional counseling and sports (foot exercises) '45' pattern affects the blood sugar of DM patients (</w:t>
      </w:r>
      <w:r w:rsidRPr="000B21B8">
        <w:rPr>
          <w:rFonts w:ascii="Times New Roman" w:eastAsia="Times New Roman" w:hAnsi="Times New Roman" w:cs="Times New Roman"/>
          <w:i/>
          <w:sz w:val="24"/>
          <w:szCs w:val="24"/>
        </w:rPr>
        <w:t>p = 0.0001</w:t>
      </w:r>
      <w:r w:rsidRPr="000B21B8">
        <w:rPr>
          <w:rFonts w:ascii="Times New Roman" w:eastAsia="Times New Roman" w:hAnsi="Times New Roman" w:cs="Times New Roman"/>
          <w:sz w:val="24"/>
          <w:szCs w:val="24"/>
        </w:rPr>
        <w:t>).</w:t>
      </w:r>
    </w:p>
    <w:p w14:paraId="38E41781" w14:textId="77777777" w:rsidR="0010700B" w:rsidRPr="000B21B8" w:rsidRDefault="0010700B">
      <w:pPr>
        <w:spacing w:after="0" w:line="240" w:lineRule="auto"/>
        <w:jc w:val="both"/>
        <w:rPr>
          <w:rFonts w:ascii="Times New Roman" w:eastAsia="Times New Roman" w:hAnsi="Times New Roman" w:cs="Times New Roman"/>
          <w:sz w:val="24"/>
          <w:szCs w:val="24"/>
        </w:rPr>
      </w:pPr>
    </w:p>
    <w:p w14:paraId="21666FC8" w14:textId="77777777" w:rsidR="0010700B" w:rsidRPr="000B21B8" w:rsidRDefault="00A005AD">
      <w:pPr>
        <w:spacing w:after="0" w:line="240" w:lineRule="auto"/>
        <w:jc w:val="both"/>
        <w:rPr>
          <w:rFonts w:ascii="Times New Roman" w:eastAsia="Times New Roman" w:hAnsi="Times New Roman" w:cs="Times New Roman"/>
          <w:sz w:val="24"/>
          <w:szCs w:val="24"/>
        </w:rPr>
      </w:pPr>
      <w:r w:rsidRPr="000B21B8">
        <w:rPr>
          <w:rFonts w:ascii="Times New Roman" w:eastAsia="Times New Roman" w:hAnsi="Times New Roman" w:cs="Times New Roman"/>
          <w:b/>
          <w:sz w:val="24"/>
          <w:szCs w:val="24"/>
        </w:rPr>
        <w:t>Keywords</w:t>
      </w:r>
      <w:r w:rsidRPr="000B21B8">
        <w:rPr>
          <w:rFonts w:ascii="Times New Roman" w:eastAsia="Times New Roman" w:hAnsi="Times New Roman" w:cs="Times New Roman"/>
          <w:sz w:val="24"/>
          <w:szCs w:val="24"/>
        </w:rPr>
        <w:t>: Nutrition Counseling, Sports, People with Diabetes Mellitus.</w:t>
      </w:r>
    </w:p>
    <w:p w14:paraId="71DAFCCE" w14:textId="77777777" w:rsidR="0010700B" w:rsidRPr="000B21B8" w:rsidRDefault="0010700B">
      <w:pPr>
        <w:spacing w:after="0" w:line="240" w:lineRule="auto"/>
        <w:rPr>
          <w:rFonts w:ascii="Times New Roman" w:eastAsia="Times New Roman" w:hAnsi="Times New Roman" w:cs="Times New Roman"/>
          <w:b/>
          <w:sz w:val="24"/>
          <w:szCs w:val="24"/>
        </w:rPr>
      </w:pPr>
    </w:p>
    <w:p w14:paraId="12FA2609" w14:textId="0AFBF568" w:rsidR="0010700B" w:rsidRDefault="0010700B">
      <w:pPr>
        <w:tabs>
          <w:tab w:val="left" w:pos="1950"/>
        </w:tabs>
        <w:spacing w:line="240" w:lineRule="auto"/>
        <w:rPr>
          <w:rFonts w:ascii="Times New Roman" w:eastAsia="Times New Roman" w:hAnsi="Times New Roman" w:cs="Times New Roman"/>
          <w:sz w:val="24"/>
          <w:szCs w:val="24"/>
        </w:rPr>
      </w:pPr>
    </w:p>
    <w:p w14:paraId="2191F0ED" w14:textId="77777777" w:rsidR="0010700B" w:rsidRPr="000B21B8" w:rsidRDefault="00A005AD" w:rsidP="00786EAB">
      <w:pPr>
        <w:pBdr>
          <w:top w:val="nil"/>
          <w:left w:val="nil"/>
          <w:bottom w:val="nil"/>
          <w:right w:val="nil"/>
          <w:between w:val="nil"/>
        </w:pBdr>
        <w:spacing w:after="0" w:line="240" w:lineRule="auto"/>
        <w:contextualSpacing/>
        <w:rPr>
          <w:rFonts w:ascii="Times New Roman" w:eastAsia="Times New Roman" w:hAnsi="Times New Roman" w:cs="Times New Roman"/>
          <w:b/>
          <w:color w:val="000000"/>
          <w:sz w:val="24"/>
          <w:szCs w:val="24"/>
        </w:rPr>
      </w:pPr>
      <w:r w:rsidRPr="000B21B8">
        <w:rPr>
          <w:rFonts w:ascii="Times New Roman" w:eastAsia="Times New Roman" w:hAnsi="Times New Roman" w:cs="Times New Roman"/>
          <w:b/>
          <w:color w:val="000000"/>
          <w:sz w:val="24"/>
          <w:szCs w:val="24"/>
        </w:rPr>
        <w:t>INTRODUCTION</w:t>
      </w:r>
    </w:p>
    <w:p w14:paraId="76D47CC6" w14:textId="77777777" w:rsidR="0010700B" w:rsidRPr="000B21B8" w:rsidRDefault="00A005AD" w:rsidP="00786EAB">
      <w:pPr>
        <w:spacing w:after="0" w:line="240" w:lineRule="auto"/>
        <w:ind w:firstLine="436"/>
        <w:jc w:val="both"/>
        <w:rPr>
          <w:rFonts w:ascii="Times New Roman" w:eastAsia="Times New Roman" w:hAnsi="Times New Roman" w:cs="Times New Roman"/>
          <w:sz w:val="24"/>
          <w:szCs w:val="24"/>
        </w:rPr>
      </w:pPr>
      <w:r w:rsidRPr="000B21B8">
        <w:rPr>
          <w:rFonts w:ascii="Times New Roman" w:eastAsia="Times New Roman" w:hAnsi="Times New Roman" w:cs="Times New Roman"/>
          <w:sz w:val="24"/>
          <w:szCs w:val="24"/>
        </w:rPr>
        <w:lastRenderedPageBreak/>
        <w:t>At present in developing countries, there has been a major shift in the cause of death, namely from infectious diseases to non-communicable diseases, and more and more emerging degenerative diseases, one of which is diabetes mellitus (DM). This trend of cha</w:t>
      </w:r>
      <w:commentRangeStart w:id="9"/>
      <w:commentRangeEnd w:id="9"/>
      <w:r w:rsidRPr="000B21B8">
        <w:rPr>
          <w:rStyle w:val="CommentReference"/>
          <w:rFonts w:ascii="Times New Roman" w:hAnsi="Times New Roman" w:cs="Times New Roman"/>
          <w:sz w:val="24"/>
          <w:szCs w:val="24"/>
        </w:rPr>
        <w:commentReference w:id="9"/>
      </w:r>
      <w:r w:rsidRPr="000B21B8">
        <w:rPr>
          <w:rFonts w:ascii="Times New Roman" w:eastAsia="Times New Roman" w:hAnsi="Times New Roman" w:cs="Times New Roman"/>
          <w:sz w:val="24"/>
          <w:szCs w:val="24"/>
        </w:rPr>
        <w:t>nge is influenced by an increasing population, urbanization that changes traditional lifestyles into modern lifestyles, the prevalence of obesity is increasing, and physical activity is lacking. DM is a disease of chronic metabolic disorders characterized by an increase in blood glucose caused by an imbalance between insulin supply and needs.</w:t>
      </w:r>
    </w:p>
    <w:p w14:paraId="0095756E" w14:textId="77777777" w:rsidR="0010700B" w:rsidRPr="000B21B8" w:rsidRDefault="00A005AD" w:rsidP="00786EAB">
      <w:pPr>
        <w:pBdr>
          <w:top w:val="nil"/>
          <w:left w:val="nil"/>
          <w:bottom w:val="nil"/>
          <w:right w:val="nil"/>
          <w:between w:val="nil"/>
        </w:pBdr>
        <w:spacing w:after="0" w:line="240" w:lineRule="auto"/>
        <w:ind w:firstLine="436"/>
        <w:jc w:val="both"/>
        <w:rPr>
          <w:rFonts w:ascii="Times New Roman" w:eastAsia="Times New Roman" w:hAnsi="Times New Roman" w:cs="Times New Roman"/>
          <w:color w:val="000000"/>
          <w:sz w:val="24"/>
          <w:szCs w:val="24"/>
        </w:rPr>
      </w:pPr>
      <w:r w:rsidRPr="000B21B8">
        <w:rPr>
          <w:rFonts w:ascii="Times New Roman" w:eastAsia="Times New Roman" w:hAnsi="Times New Roman" w:cs="Times New Roman"/>
          <w:color w:val="000000"/>
          <w:sz w:val="24"/>
          <w:szCs w:val="24"/>
        </w:rPr>
        <w:t xml:space="preserve">Various epidemiological studies have shown a trend towards an increase in incidence and prevalence of type II DM in various parts of the world. Globally, the </w:t>
      </w:r>
      <w:r w:rsidRPr="000B21B8">
        <w:rPr>
          <w:rFonts w:ascii="Times New Roman" w:eastAsia="Times New Roman" w:hAnsi="Times New Roman" w:cs="Times New Roman"/>
          <w:i/>
          <w:color w:val="000000"/>
          <w:sz w:val="24"/>
          <w:szCs w:val="24"/>
        </w:rPr>
        <w:t>World Health Organization</w:t>
      </w:r>
      <w:r w:rsidRPr="000B21B8">
        <w:rPr>
          <w:rFonts w:ascii="Times New Roman" w:eastAsia="Times New Roman" w:hAnsi="Times New Roman" w:cs="Times New Roman"/>
          <w:color w:val="000000"/>
          <w:sz w:val="24"/>
          <w:szCs w:val="24"/>
        </w:rPr>
        <w:t xml:space="preserve"> (WHO) estimates that in 2000 the number of DM sufferers over the age of 20 amounted to 150 million people and doubled to 300 million in 2025. In 2000, DM patients in Indonesia were 8, 4 million people and ranks fourth after India, China and the United States (</w:t>
      </w:r>
      <w:proofErr w:type="spellStart"/>
      <w:r w:rsidRPr="000B21B8">
        <w:rPr>
          <w:rFonts w:ascii="Times New Roman" w:eastAsia="Times New Roman" w:hAnsi="Times New Roman" w:cs="Times New Roman"/>
          <w:color w:val="000000"/>
          <w:sz w:val="24"/>
          <w:szCs w:val="24"/>
        </w:rPr>
        <w:t>Soegondo</w:t>
      </w:r>
      <w:proofErr w:type="spellEnd"/>
      <w:r w:rsidRPr="000B21B8">
        <w:rPr>
          <w:rFonts w:ascii="Times New Roman" w:eastAsia="Times New Roman" w:hAnsi="Times New Roman" w:cs="Times New Roman"/>
          <w:color w:val="000000"/>
          <w:sz w:val="24"/>
          <w:szCs w:val="24"/>
        </w:rPr>
        <w:t xml:space="preserve"> et al., 2005). Meanwhile, the International Diabetes Federation (IDF) (2014), estimates that in 2013 there were 382 million people living with diabetes in the world, 175 million of which have not been diagnosed so that they are threatened to progressively become unconscious complications and without prevention. By 2035 it is estimated that this number will increase to 592 million people.  </w:t>
      </w:r>
    </w:p>
    <w:p w14:paraId="00C6A2BB" w14:textId="77777777" w:rsidR="0010700B" w:rsidRPr="000B21B8" w:rsidRDefault="00A005AD" w:rsidP="00786EAB">
      <w:pPr>
        <w:pBdr>
          <w:top w:val="nil"/>
          <w:left w:val="nil"/>
          <w:bottom w:val="nil"/>
          <w:right w:val="nil"/>
          <w:between w:val="nil"/>
        </w:pBdr>
        <w:spacing w:after="0" w:line="240" w:lineRule="auto"/>
        <w:ind w:firstLine="436"/>
        <w:jc w:val="both"/>
        <w:rPr>
          <w:rFonts w:ascii="Times New Roman" w:eastAsia="Times New Roman" w:hAnsi="Times New Roman" w:cs="Times New Roman"/>
          <w:color w:val="000000"/>
          <w:sz w:val="24"/>
          <w:szCs w:val="24"/>
        </w:rPr>
      </w:pPr>
      <w:r w:rsidRPr="000B21B8">
        <w:rPr>
          <w:rFonts w:ascii="Times New Roman" w:eastAsia="Times New Roman" w:hAnsi="Times New Roman" w:cs="Times New Roman"/>
          <w:color w:val="000000"/>
          <w:sz w:val="24"/>
          <w:szCs w:val="24"/>
        </w:rPr>
        <w:t>Based on data from the Indonesian Statistics Agency (2003) it is estimated that Indonesia's population of over 20 years is 133 million. With the prevalence of DM in urban areas by 14.7% and rural areas by 7.2%, it is estimated that in 2003 there were DM patients as much as 8.2 million in urban areas and 5.5 million in rural areas. Based on the pattern of population growth, it is estimated that by 2030 there will be 194 million people aged over 20 years and assuming DM prevalence in urban (14.7%) and rural (7.2%), there are an estimated 12 million DM sufferers in urban areas and 8.1 million in rural areas (</w:t>
      </w:r>
      <w:proofErr w:type="spellStart"/>
      <w:r w:rsidRPr="000B21B8">
        <w:rPr>
          <w:rFonts w:ascii="Times New Roman" w:eastAsia="Times New Roman" w:hAnsi="Times New Roman" w:cs="Times New Roman"/>
          <w:color w:val="000000"/>
          <w:sz w:val="24"/>
          <w:szCs w:val="24"/>
        </w:rPr>
        <w:t>Perkeni</w:t>
      </w:r>
      <w:proofErr w:type="spellEnd"/>
      <w:r w:rsidRPr="000B21B8">
        <w:rPr>
          <w:rFonts w:ascii="Times New Roman" w:eastAsia="Times New Roman" w:hAnsi="Times New Roman" w:cs="Times New Roman"/>
          <w:color w:val="000000"/>
          <w:sz w:val="24"/>
          <w:szCs w:val="24"/>
        </w:rPr>
        <w:t xml:space="preserve">, 2006). </w:t>
      </w:r>
    </w:p>
    <w:p w14:paraId="5F5D8207" w14:textId="00DDA983" w:rsidR="0010700B" w:rsidRPr="000B21B8" w:rsidRDefault="00A005AD" w:rsidP="00786EAB">
      <w:pPr>
        <w:pBdr>
          <w:top w:val="nil"/>
          <w:left w:val="nil"/>
          <w:bottom w:val="nil"/>
          <w:right w:val="nil"/>
          <w:between w:val="nil"/>
        </w:pBdr>
        <w:spacing w:after="0" w:line="240" w:lineRule="auto"/>
        <w:ind w:firstLine="436"/>
        <w:jc w:val="both"/>
        <w:rPr>
          <w:rFonts w:ascii="Times New Roman" w:eastAsia="Times New Roman" w:hAnsi="Times New Roman" w:cs="Times New Roman"/>
          <w:color w:val="000000"/>
          <w:sz w:val="24"/>
          <w:szCs w:val="24"/>
        </w:rPr>
      </w:pPr>
      <w:r w:rsidRPr="000B21B8">
        <w:rPr>
          <w:rFonts w:ascii="Times New Roman" w:eastAsia="Gungsuh" w:hAnsi="Times New Roman" w:cs="Times New Roman"/>
          <w:color w:val="000000"/>
          <w:sz w:val="24"/>
          <w:szCs w:val="24"/>
        </w:rPr>
        <w:t>According to the Basic Health Research (</w:t>
      </w:r>
      <w:proofErr w:type="spellStart"/>
      <w:r w:rsidRPr="000B21B8">
        <w:rPr>
          <w:rFonts w:ascii="Times New Roman" w:eastAsia="Gungsuh" w:hAnsi="Times New Roman" w:cs="Times New Roman"/>
          <w:color w:val="000000"/>
          <w:sz w:val="24"/>
          <w:szCs w:val="24"/>
        </w:rPr>
        <w:t>Riskesdas</w:t>
      </w:r>
      <w:proofErr w:type="spellEnd"/>
      <w:r w:rsidRPr="000B21B8">
        <w:rPr>
          <w:rFonts w:ascii="Times New Roman" w:eastAsia="Gungsuh" w:hAnsi="Times New Roman" w:cs="Times New Roman"/>
          <w:color w:val="000000"/>
          <w:sz w:val="24"/>
          <w:szCs w:val="24"/>
        </w:rPr>
        <w:t xml:space="preserve">) in 2013, in Indonesia, there were 0.6% of the population aged 15 years and over or about 1 million people who </w:t>
      </w:r>
      <w:r w:rsidR="00786EAB" w:rsidRPr="000B21B8">
        <w:rPr>
          <w:rFonts w:ascii="Times New Roman" w:eastAsia="Gungsuh" w:hAnsi="Times New Roman" w:cs="Times New Roman"/>
          <w:color w:val="000000"/>
          <w:sz w:val="24"/>
          <w:szCs w:val="24"/>
        </w:rPr>
        <w:t>felt</w:t>
      </w:r>
      <w:r w:rsidRPr="000B21B8">
        <w:rPr>
          <w:rFonts w:ascii="Times New Roman" w:eastAsia="Gungsuh" w:hAnsi="Times New Roman" w:cs="Times New Roman"/>
          <w:color w:val="000000"/>
          <w:sz w:val="24"/>
          <w:szCs w:val="24"/>
        </w:rPr>
        <w:t xml:space="preserve"> the symptoms of DM in the past month but have not be</w:t>
      </w:r>
      <w:commentRangeStart w:id="10"/>
      <w:commentRangeEnd w:id="10"/>
      <w:r w:rsidRPr="000B21B8">
        <w:rPr>
          <w:rStyle w:val="CommentReference"/>
          <w:rFonts w:ascii="Times New Roman" w:hAnsi="Times New Roman" w:cs="Times New Roman"/>
          <w:sz w:val="24"/>
          <w:szCs w:val="24"/>
        </w:rPr>
        <w:commentReference w:id="10"/>
      </w:r>
      <w:r w:rsidRPr="000B21B8">
        <w:rPr>
          <w:rFonts w:ascii="Times New Roman" w:eastAsia="Gungsuh" w:hAnsi="Times New Roman" w:cs="Times New Roman"/>
          <w:color w:val="000000"/>
          <w:sz w:val="24"/>
          <w:szCs w:val="24"/>
        </w:rPr>
        <w:t>en ascertained/examined whether they suffer from DM or not. Meanwhile, the proportion of the population aged ≥15 years in Central Kalimantan who had been diagnosed with diabetes by doctors was 1.2% and the population aged ≥15 years who had never been diagnosed with diabetes by a doctor but in the last 1 month had symptoms of frequent hunger, often thirst, frequent urination with large amounts, and weight loss of 0.4% with a population of ≥14 years aged 1,608,217 people (Ministry of Health, 2015). Diabetes mellitus can have an impact on the quality of human resources and an increase in health costs that are quite large, for that, all parties, both the community and the government should participate in DM prevention efforts, especially prevention efforts (</w:t>
      </w:r>
      <w:proofErr w:type="spellStart"/>
      <w:r w:rsidRPr="000B21B8">
        <w:rPr>
          <w:rFonts w:ascii="Times New Roman" w:eastAsia="Gungsuh" w:hAnsi="Times New Roman" w:cs="Times New Roman"/>
          <w:color w:val="000000"/>
          <w:sz w:val="24"/>
          <w:szCs w:val="24"/>
        </w:rPr>
        <w:t>Per</w:t>
      </w:r>
      <w:commentRangeStart w:id="11"/>
      <w:commentRangeEnd w:id="11"/>
      <w:r w:rsidRPr="000B21B8">
        <w:rPr>
          <w:rStyle w:val="CommentReference"/>
          <w:rFonts w:ascii="Times New Roman" w:hAnsi="Times New Roman" w:cs="Times New Roman"/>
          <w:sz w:val="24"/>
          <w:szCs w:val="24"/>
        </w:rPr>
        <w:commentReference w:id="11"/>
      </w:r>
      <w:r w:rsidRPr="000B21B8">
        <w:rPr>
          <w:rFonts w:ascii="Times New Roman" w:eastAsia="Gungsuh" w:hAnsi="Times New Roman" w:cs="Times New Roman"/>
          <w:color w:val="000000"/>
          <w:sz w:val="24"/>
          <w:szCs w:val="24"/>
        </w:rPr>
        <w:t>keni</w:t>
      </w:r>
      <w:proofErr w:type="spellEnd"/>
      <w:r w:rsidRPr="000B21B8">
        <w:rPr>
          <w:rFonts w:ascii="Times New Roman" w:eastAsia="Gungsuh" w:hAnsi="Times New Roman" w:cs="Times New Roman"/>
          <w:color w:val="000000"/>
          <w:sz w:val="24"/>
          <w:szCs w:val="24"/>
        </w:rPr>
        <w:t>, 2006).</w:t>
      </w:r>
    </w:p>
    <w:p w14:paraId="5854EB77" w14:textId="77777777" w:rsidR="0010700B" w:rsidRPr="000B21B8" w:rsidRDefault="00A005AD" w:rsidP="00786EAB">
      <w:pPr>
        <w:pBdr>
          <w:top w:val="nil"/>
          <w:left w:val="nil"/>
          <w:bottom w:val="nil"/>
          <w:right w:val="nil"/>
          <w:between w:val="nil"/>
        </w:pBdr>
        <w:spacing w:after="0" w:line="240" w:lineRule="auto"/>
        <w:ind w:firstLine="436"/>
        <w:jc w:val="both"/>
        <w:rPr>
          <w:rFonts w:ascii="Times New Roman" w:eastAsia="Times New Roman" w:hAnsi="Times New Roman" w:cs="Times New Roman"/>
          <w:color w:val="000000"/>
          <w:sz w:val="24"/>
          <w:szCs w:val="24"/>
        </w:rPr>
      </w:pPr>
      <w:r w:rsidRPr="000B21B8">
        <w:rPr>
          <w:rFonts w:ascii="Times New Roman" w:eastAsia="Times New Roman" w:hAnsi="Times New Roman" w:cs="Times New Roman"/>
          <w:color w:val="000000"/>
          <w:sz w:val="24"/>
          <w:szCs w:val="24"/>
        </w:rPr>
        <w:t xml:space="preserve">DM management is carried out through two approaches, namely a drugless approach and a drug approach. Counseling activities are one of the strategies for managing diabetes mellitus which aims to change the portion and diet of DM patients (ADA, 2008). Diet regulation is important in DM management. In the absence of an adequate dietary arrangement, DM patients have a high chance of </w:t>
      </w:r>
      <w:commentRangeStart w:id="12"/>
      <w:commentRangeStart w:id="13"/>
      <w:r w:rsidRPr="000B21B8">
        <w:rPr>
          <w:rFonts w:ascii="Times New Roman" w:eastAsia="Times New Roman" w:hAnsi="Times New Roman" w:cs="Times New Roman"/>
          <w:color w:val="000000"/>
          <w:sz w:val="24"/>
          <w:szCs w:val="24"/>
        </w:rPr>
        <w:t>experiencing various diabetic complications both macroangiopathy, microangiopathy, and neuropathy (Price, 2005). Not o</w:t>
      </w:r>
      <w:commentRangeEnd w:id="13"/>
      <w:r w:rsidRPr="000B21B8">
        <w:rPr>
          <w:rStyle w:val="CommentReference"/>
          <w:rFonts w:ascii="Times New Roman" w:hAnsi="Times New Roman" w:cs="Times New Roman"/>
          <w:sz w:val="24"/>
          <w:szCs w:val="24"/>
        </w:rPr>
        <w:commentReference w:id="14"/>
      </w:r>
      <w:commentRangeEnd w:id="12"/>
      <w:r w:rsidRPr="000B21B8">
        <w:rPr>
          <w:rStyle w:val="CommentReference"/>
          <w:rFonts w:ascii="Times New Roman" w:hAnsi="Times New Roman" w:cs="Times New Roman"/>
          <w:sz w:val="24"/>
          <w:szCs w:val="24"/>
        </w:rPr>
        <w:commentReference w:id="15"/>
      </w:r>
      <w:r w:rsidRPr="000B21B8">
        <w:rPr>
          <w:rFonts w:ascii="Times New Roman" w:eastAsia="Times New Roman" w:hAnsi="Times New Roman" w:cs="Times New Roman"/>
          <w:color w:val="000000"/>
          <w:sz w:val="24"/>
          <w:szCs w:val="24"/>
        </w:rPr>
        <w:t>nly the consumption of sugar, consumption of other nutrients such as fat, fiber, antioxidants, etc. are very influential on the progression of DM (</w:t>
      </w:r>
      <w:proofErr w:type="spellStart"/>
      <w:r w:rsidRPr="000B21B8">
        <w:rPr>
          <w:rFonts w:ascii="Times New Roman" w:eastAsia="Times New Roman" w:hAnsi="Times New Roman" w:cs="Times New Roman"/>
          <w:color w:val="000000"/>
          <w:sz w:val="24"/>
          <w:szCs w:val="24"/>
        </w:rPr>
        <w:t>Mangou</w:t>
      </w:r>
      <w:proofErr w:type="spellEnd"/>
      <w:r w:rsidRPr="000B21B8">
        <w:rPr>
          <w:rFonts w:ascii="Times New Roman" w:eastAsia="Times New Roman" w:hAnsi="Times New Roman" w:cs="Times New Roman"/>
          <w:color w:val="000000"/>
          <w:sz w:val="24"/>
          <w:szCs w:val="24"/>
        </w:rPr>
        <w:t xml:space="preserve">, 2012). Meanwhile, sports activities affect the physical fitness of DM patients, namely </w:t>
      </w:r>
      <w:r w:rsidRPr="000B21B8">
        <w:rPr>
          <w:rFonts w:ascii="Times New Roman" w:eastAsia="Times New Roman" w:hAnsi="Times New Roman" w:cs="Times New Roman"/>
          <w:color w:val="000000"/>
          <w:sz w:val="24"/>
          <w:szCs w:val="24"/>
        </w:rPr>
        <w:lastRenderedPageBreak/>
        <w:t>to improve the cardiov</w:t>
      </w:r>
      <w:commentRangeStart w:id="16"/>
      <w:commentRangeEnd w:id="16"/>
      <w:r w:rsidRPr="000B21B8">
        <w:rPr>
          <w:rStyle w:val="CommentReference"/>
          <w:rFonts w:ascii="Times New Roman" w:hAnsi="Times New Roman" w:cs="Times New Roman"/>
          <w:sz w:val="24"/>
          <w:szCs w:val="24"/>
        </w:rPr>
        <w:commentReference w:id="16"/>
      </w:r>
      <w:commentRangeStart w:id="17"/>
      <w:commentRangeEnd w:id="17"/>
      <w:r w:rsidRPr="000B21B8">
        <w:rPr>
          <w:rStyle w:val="CommentReference"/>
          <w:rFonts w:ascii="Times New Roman" w:hAnsi="Times New Roman" w:cs="Times New Roman"/>
          <w:sz w:val="24"/>
          <w:szCs w:val="24"/>
        </w:rPr>
        <w:commentReference w:id="17"/>
      </w:r>
      <w:r w:rsidRPr="000B21B8">
        <w:rPr>
          <w:rFonts w:ascii="Times New Roman" w:eastAsia="Times New Roman" w:hAnsi="Times New Roman" w:cs="Times New Roman"/>
          <w:color w:val="000000"/>
          <w:sz w:val="24"/>
          <w:szCs w:val="24"/>
        </w:rPr>
        <w:t>ascular freshness of the heart, blood vessels, breathing, and blood circulation, and can control the risk of DM.</w:t>
      </w:r>
      <w:r w:rsidRPr="000B21B8">
        <w:rPr>
          <w:rStyle w:val="CommentReference"/>
          <w:rFonts w:ascii="Times New Roman" w:hAnsi="Times New Roman" w:cs="Times New Roman"/>
          <w:sz w:val="24"/>
          <w:szCs w:val="24"/>
        </w:rPr>
        <w:commentReference w:id="12"/>
      </w:r>
      <w:r w:rsidRPr="000B21B8">
        <w:rPr>
          <w:rStyle w:val="CommentReference"/>
          <w:rFonts w:ascii="Times New Roman" w:hAnsi="Times New Roman" w:cs="Times New Roman"/>
          <w:sz w:val="24"/>
          <w:szCs w:val="24"/>
        </w:rPr>
        <w:commentReference w:id="13"/>
      </w:r>
    </w:p>
    <w:p w14:paraId="70D2BC6B" w14:textId="77777777" w:rsidR="0010700B" w:rsidRPr="000B21B8" w:rsidRDefault="0010700B">
      <w:pPr>
        <w:pBdr>
          <w:top w:val="nil"/>
          <w:left w:val="nil"/>
          <w:bottom w:val="nil"/>
          <w:right w:val="nil"/>
          <w:between w:val="nil"/>
        </w:pBdr>
        <w:spacing w:after="0" w:line="240" w:lineRule="auto"/>
        <w:ind w:left="284" w:firstLine="436"/>
        <w:jc w:val="both"/>
        <w:rPr>
          <w:rFonts w:ascii="Times New Roman" w:eastAsia="Times New Roman" w:hAnsi="Times New Roman" w:cs="Times New Roman"/>
          <w:b/>
          <w:color w:val="000000"/>
          <w:sz w:val="24"/>
          <w:szCs w:val="24"/>
        </w:rPr>
      </w:pPr>
    </w:p>
    <w:p w14:paraId="2E177AFC" w14:textId="77777777" w:rsidR="0010700B" w:rsidRPr="000B21B8" w:rsidRDefault="00A005AD" w:rsidP="00786EAB">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rPr>
      </w:pPr>
      <w:r w:rsidRPr="000B21B8">
        <w:rPr>
          <w:rFonts w:ascii="Times New Roman" w:eastAsia="Times New Roman" w:hAnsi="Times New Roman" w:cs="Times New Roman"/>
          <w:b/>
          <w:color w:val="000000"/>
          <w:sz w:val="24"/>
          <w:szCs w:val="24"/>
        </w:rPr>
        <w:t xml:space="preserve">MATERIALS AND METHODS </w:t>
      </w:r>
    </w:p>
    <w:p w14:paraId="55D5DBAE" w14:textId="77777777" w:rsidR="0010700B" w:rsidRPr="000B21B8" w:rsidRDefault="00A005AD" w:rsidP="00786EAB">
      <w:pPr>
        <w:pBdr>
          <w:top w:val="nil"/>
          <w:left w:val="nil"/>
          <w:bottom w:val="nil"/>
          <w:right w:val="nil"/>
          <w:between w:val="nil"/>
        </w:pBdr>
        <w:spacing w:before="240" w:after="0" w:line="240" w:lineRule="auto"/>
        <w:ind w:firstLine="436"/>
        <w:jc w:val="both"/>
        <w:rPr>
          <w:rFonts w:ascii="Times New Roman" w:eastAsia="Times New Roman" w:hAnsi="Times New Roman" w:cs="Times New Roman"/>
          <w:color w:val="000000"/>
          <w:sz w:val="24"/>
          <w:szCs w:val="24"/>
        </w:rPr>
      </w:pPr>
      <w:r w:rsidRPr="000B21B8">
        <w:rPr>
          <w:rFonts w:ascii="Times New Roman" w:eastAsia="Times New Roman" w:hAnsi="Times New Roman" w:cs="Times New Roman"/>
          <w:color w:val="000000"/>
          <w:sz w:val="24"/>
          <w:szCs w:val="24"/>
        </w:rPr>
        <w:t xml:space="preserve">This study was a quasi-experimental study with the design of </w:t>
      </w:r>
      <w:r w:rsidRPr="000B21B8">
        <w:rPr>
          <w:rFonts w:ascii="Times New Roman" w:eastAsia="Times New Roman" w:hAnsi="Times New Roman" w:cs="Times New Roman"/>
          <w:i/>
          <w:color w:val="000000"/>
          <w:sz w:val="24"/>
          <w:szCs w:val="24"/>
        </w:rPr>
        <w:t>one group pre-post-test.</w:t>
      </w:r>
      <w:r w:rsidRPr="000B21B8">
        <w:rPr>
          <w:rFonts w:ascii="Times New Roman" w:eastAsia="Times New Roman" w:hAnsi="Times New Roman" w:cs="Times New Roman"/>
          <w:color w:val="000000"/>
          <w:sz w:val="24"/>
          <w:szCs w:val="24"/>
        </w:rPr>
        <w:t xml:space="preserve"> The study subjects were examined twice for blood glucose levels before the experiment (pre-test) and after the experiment (post-test). In the group of study, subjects were given interventions namely nutritional counseling four times a month and exercise fi</w:t>
      </w:r>
      <w:commentRangeStart w:id="18"/>
      <w:commentRangeEnd w:id="18"/>
      <w:r w:rsidRPr="000B21B8">
        <w:rPr>
          <w:rStyle w:val="CommentReference"/>
          <w:rFonts w:ascii="Times New Roman" w:hAnsi="Times New Roman" w:cs="Times New Roman"/>
          <w:sz w:val="24"/>
          <w:szCs w:val="24"/>
        </w:rPr>
        <w:commentReference w:id="18"/>
      </w:r>
      <w:r w:rsidRPr="000B21B8">
        <w:rPr>
          <w:rFonts w:ascii="Times New Roman" w:eastAsia="Times New Roman" w:hAnsi="Times New Roman" w:cs="Times New Roman"/>
          <w:color w:val="000000"/>
          <w:sz w:val="24"/>
          <w:szCs w:val="24"/>
        </w:rPr>
        <w:t>ve times a week for one month. In this case, it is seen the difference in achievement between before the experiment and the achievement after the experiment.</w:t>
      </w:r>
      <w:commentRangeStart w:id="19"/>
      <w:commentRangeEnd w:id="19"/>
      <w:r w:rsidRPr="000B21B8">
        <w:rPr>
          <w:rStyle w:val="CommentReference"/>
          <w:rFonts w:ascii="Times New Roman" w:hAnsi="Times New Roman" w:cs="Times New Roman"/>
          <w:sz w:val="24"/>
          <w:szCs w:val="24"/>
        </w:rPr>
        <w:commentReference w:id="19"/>
      </w:r>
    </w:p>
    <w:p w14:paraId="67756B22" w14:textId="139519A3" w:rsidR="0010700B" w:rsidRPr="000B21B8" w:rsidRDefault="00A005AD" w:rsidP="00786EAB">
      <w:pPr>
        <w:pBdr>
          <w:top w:val="nil"/>
          <w:left w:val="nil"/>
          <w:bottom w:val="nil"/>
          <w:right w:val="nil"/>
          <w:between w:val="nil"/>
        </w:pBdr>
        <w:spacing w:after="0" w:line="240" w:lineRule="auto"/>
        <w:ind w:firstLine="436"/>
        <w:jc w:val="both"/>
        <w:rPr>
          <w:rFonts w:ascii="Times New Roman" w:eastAsia="Times New Roman" w:hAnsi="Times New Roman" w:cs="Times New Roman"/>
          <w:color w:val="000000"/>
          <w:sz w:val="24"/>
          <w:szCs w:val="24"/>
        </w:rPr>
      </w:pPr>
      <w:r w:rsidRPr="000B21B8">
        <w:rPr>
          <w:rFonts w:ascii="Times New Roman" w:eastAsia="Times New Roman" w:hAnsi="Times New Roman" w:cs="Times New Roman"/>
          <w:color w:val="000000"/>
          <w:sz w:val="24"/>
          <w:szCs w:val="24"/>
        </w:rPr>
        <w:t xml:space="preserve">The sample in this study were patients with diabetes mellitus in the City of </w:t>
      </w:r>
      <w:proofErr w:type="spellStart"/>
      <w:r w:rsidRPr="000B21B8">
        <w:rPr>
          <w:rFonts w:ascii="Times New Roman" w:eastAsia="Times New Roman" w:hAnsi="Times New Roman" w:cs="Times New Roman"/>
          <w:color w:val="000000"/>
          <w:sz w:val="24"/>
          <w:szCs w:val="24"/>
        </w:rPr>
        <w:t>Palangka</w:t>
      </w:r>
      <w:proofErr w:type="spellEnd"/>
      <w:r w:rsidRPr="000B21B8">
        <w:rPr>
          <w:rFonts w:ascii="Times New Roman" w:eastAsia="Times New Roman" w:hAnsi="Times New Roman" w:cs="Times New Roman"/>
          <w:color w:val="000000"/>
          <w:sz w:val="24"/>
          <w:szCs w:val="24"/>
        </w:rPr>
        <w:t xml:space="preserve"> Raya based on inclusion and exclusion criteria totaling 15 people.</w:t>
      </w:r>
      <w:r w:rsidR="00786EAB">
        <w:rPr>
          <w:rFonts w:ascii="Times New Roman" w:eastAsia="Times New Roman" w:hAnsi="Times New Roman" w:cs="Times New Roman"/>
          <w:color w:val="000000"/>
          <w:sz w:val="24"/>
          <w:szCs w:val="24"/>
        </w:rPr>
        <w:t xml:space="preserve"> </w:t>
      </w:r>
      <w:r w:rsidRPr="000B21B8">
        <w:rPr>
          <w:rFonts w:ascii="Times New Roman" w:eastAsia="Times New Roman" w:hAnsi="Times New Roman" w:cs="Times New Roman"/>
          <w:color w:val="000000"/>
          <w:sz w:val="24"/>
          <w:szCs w:val="24"/>
        </w:rPr>
        <w:t xml:space="preserve">The independent variable in this study is nutrition counseling and sports "45" pattern. Whereas the dependent variable is blood glucose levels in diabetics in </w:t>
      </w:r>
      <w:proofErr w:type="spellStart"/>
      <w:r w:rsidRPr="000B21B8">
        <w:rPr>
          <w:rFonts w:ascii="Times New Roman" w:eastAsia="Times New Roman" w:hAnsi="Times New Roman" w:cs="Times New Roman"/>
          <w:color w:val="000000"/>
          <w:sz w:val="24"/>
          <w:szCs w:val="24"/>
        </w:rPr>
        <w:t>Palangka</w:t>
      </w:r>
      <w:proofErr w:type="spellEnd"/>
      <w:r w:rsidRPr="000B21B8">
        <w:rPr>
          <w:rFonts w:ascii="Times New Roman" w:eastAsia="Times New Roman" w:hAnsi="Times New Roman" w:cs="Times New Roman"/>
          <w:color w:val="000000"/>
          <w:sz w:val="24"/>
          <w:szCs w:val="24"/>
        </w:rPr>
        <w:t xml:space="preserve"> Raya City</w:t>
      </w:r>
      <w:r w:rsidR="00786EAB">
        <w:rPr>
          <w:rFonts w:ascii="Times New Roman" w:eastAsia="Times New Roman" w:hAnsi="Times New Roman" w:cs="Times New Roman"/>
          <w:color w:val="000000"/>
          <w:sz w:val="24"/>
          <w:szCs w:val="24"/>
        </w:rPr>
        <w:t xml:space="preserve">. </w:t>
      </w:r>
      <w:r w:rsidRPr="000B21B8">
        <w:rPr>
          <w:rFonts w:ascii="Times New Roman" w:eastAsia="Times New Roman" w:hAnsi="Times New Roman" w:cs="Times New Roman"/>
          <w:color w:val="000000"/>
          <w:sz w:val="24"/>
          <w:szCs w:val="24"/>
        </w:rPr>
        <w:t xml:space="preserve">Primary data collected include anthropometric data (body weight and height), laboratory results, types of drugs used, illness complications and sports activity data recorded in the </w:t>
      </w:r>
      <w:r w:rsidRPr="000B21B8">
        <w:rPr>
          <w:rFonts w:ascii="Times New Roman" w:eastAsia="Times New Roman" w:hAnsi="Times New Roman" w:cs="Times New Roman"/>
          <w:i/>
          <w:color w:val="000000"/>
          <w:sz w:val="24"/>
          <w:szCs w:val="24"/>
        </w:rPr>
        <w:t>logbook</w:t>
      </w:r>
      <w:r w:rsidRPr="000B21B8">
        <w:rPr>
          <w:rFonts w:ascii="Times New Roman" w:eastAsia="Times New Roman" w:hAnsi="Times New Roman" w:cs="Times New Roman"/>
          <w:color w:val="000000"/>
          <w:sz w:val="24"/>
          <w:szCs w:val="24"/>
        </w:rPr>
        <w:t>.</w:t>
      </w:r>
    </w:p>
    <w:p w14:paraId="1E9BDA2F" w14:textId="77777777" w:rsidR="0010700B" w:rsidRPr="000B21B8" w:rsidRDefault="00A005AD" w:rsidP="00786EAB">
      <w:pPr>
        <w:pBdr>
          <w:top w:val="nil"/>
          <w:left w:val="nil"/>
          <w:bottom w:val="nil"/>
          <w:right w:val="nil"/>
          <w:between w:val="nil"/>
        </w:pBdr>
        <w:spacing w:after="0" w:line="240" w:lineRule="auto"/>
        <w:ind w:firstLine="436"/>
        <w:jc w:val="both"/>
        <w:rPr>
          <w:rFonts w:ascii="Times New Roman" w:eastAsia="Times New Roman" w:hAnsi="Times New Roman" w:cs="Times New Roman"/>
          <w:color w:val="000000"/>
          <w:sz w:val="24"/>
          <w:szCs w:val="24"/>
        </w:rPr>
      </w:pPr>
      <w:r w:rsidRPr="000B21B8">
        <w:rPr>
          <w:rFonts w:ascii="Times New Roman" w:eastAsia="Times New Roman" w:hAnsi="Times New Roman" w:cs="Times New Roman"/>
          <w:color w:val="000000"/>
          <w:sz w:val="24"/>
          <w:szCs w:val="24"/>
        </w:rPr>
        <w:t>Data analysis was carried out in univariate and bivariate ways. Univariate data analysis, that is, describes the frequency distribution obtained. While the bivariate data analysis is analyzing the data statistically using a paired t-test to determine the sig</w:t>
      </w:r>
      <w:commentRangeStart w:id="20"/>
      <w:commentRangeEnd w:id="20"/>
      <w:r w:rsidRPr="000B21B8">
        <w:rPr>
          <w:rStyle w:val="CommentReference"/>
          <w:rFonts w:ascii="Times New Roman" w:hAnsi="Times New Roman" w:cs="Times New Roman"/>
          <w:sz w:val="24"/>
          <w:szCs w:val="24"/>
        </w:rPr>
        <w:commentReference w:id="20"/>
      </w:r>
      <w:r w:rsidRPr="000B21B8">
        <w:rPr>
          <w:rFonts w:ascii="Times New Roman" w:eastAsia="Times New Roman" w:hAnsi="Times New Roman" w:cs="Times New Roman"/>
          <w:color w:val="000000"/>
          <w:sz w:val="24"/>
          <w:szCs w:val="24"/>
        </w:rPr>
        <w:t xml:space="preserve">nificant differences between the difference in pre-post-test scores in the experimental group. </w:t>
      </w:r>
    </w:p>
    <w:p w14:paraId="212D9C3A" w14:textId="77777777" w:rsidR="0010700B" w:rsidRPr="000B21B8" w:rsidRDefault="0010700B">
      <w:pPr>
        <w:pBdr>
          <w:top w:val="nil"/>
          <w:left w:val="nil"/>
          <w:bottom w:val="nil"/>
          <w:right w:val="nil"/>
          <w:between w:val="nil"/>
        </w:pBdr>
        <w:spacing w:after="0" w:line="240" w:lineRule="auto"/>
        <w:ind w:left="284" w:firstLine="436"/>
        <w:jc w:val="both"/>
        <w:rPr>
          <w:rFonts w:ascii="Times New Roman" w:eastAsia="Times New Roman" w:hAnsi="Times New Roman" w:cs="Times New Roman"/>
          <w:b/>
          <w:color w:val="000000"/>
          <w:sz w:val="24"/>
          <w:szCs w:val="24"/>
        </w:rPr>
      </w:pPr>
    </w:p>
    <w:p w14:paraId="6DCF31E3" w14:textId="77777777" w:rsidR="0010700B" w:rsidRPr="000B21B8" w:rsidRDefault="00A005AD" w:rsidP="00786EAB">
      <w:pPr>
        <w:pBdr>
          <w:top w:val="nil"/>
          <w:left w:val="nil"/>
          <w:bottom w:val="nil"/>
          <w:right w:val="nil"/>
          <w:between w:val="nil"/>
        </w:pBdr>
        <w:spacing w:after="0" w:line="240" w:lineRule="auto"/>
        <w:contextualSpacing/>
        <w:rPr>
          <w:rFonts w:ascii="Times New Roman" w:eastAsia="Times New Roman" w:hAnsi="Times New Roman" w:cs="Times New Roman"/>
          <w:b/>
          <w:color w:val="000000"/>
          <w:sz w:val="24"/>
          <w:szCs w:val="24"/>
        </w:rPr>
      </w:pPr>
      <w:r w:rsidRPr="000B21B8">
        <w:rPr>
          <w:rFonts w:ascii="Times New Roman" w:eastAsia="Times New Roman" w:hAnsi="Times New Roman" w:cs="Times New Roman"/>
          <w:b/>
          <w:color w:val="000000"/>
          <w:sz w:val="24"/>
          <w:szCs w:val="24"/>
        </w:rPr>
        <w:t>RESULTS AND DISCUSSION</w:t>
      </w:r>
    </w:p>
    <w:p w14:paraId="3E6BB42F" w14:textId="77777777" w:rsidR="0010700B" w:rsidRPr="000B21B8" w:rsidRDefault="00A005AD" w:rsidP="00FC0868">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0B21B8">
        <w:rPr>
          <w:rFonts w:ascii="Times New Roman" w:eastAsia="Times New Roman" w:hAnsi="Times New Roman" w:cs="Times New Roman"/>
          <w:b/>
          <w:color w:val="000000"/>
          <w:sz w:val="24"/>
          <w:szCs w:val="24"/>
        </w:rPr>
        <w:t>Distribution of samples based on age</w:t>
      </w:r>
    </w:p>
    <w:p w14:paraId="3E2E4CDF" w14:textId="0D2BD635" w:rsidR="0010700B" w:rsidRPr="000B21B8" w:rsidRDefault="00FC0868" w:rsidP="00FC0868">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A005AD" w:rsidRPr="000B21B8">
        <w:rPr>
          <w:rFonts w:ascii="Times New Roman" w:eastAsia="Times New Roman" w:hAnsi="Times New Roman" w:cs="Times New Roman"/>
          <w:color w:val="000000"/>
          <w:sz w:val="24"/>
          <w:szCs w:val="24"/>
        </w:rPr>
        <w:t xml:space="preserve">he highest sample age </w:t>
      </w:r>
      <w:r>
        <w:rPr>
          <w:rFonts w:ascii="Times New Roman" w:eastAsia="Times New Roman" w:hAnsi="Times New Roman" w:cs="Times New Roman"/>
          <w:color w:val="000000"/>
          <w:sz w:val="24"/>
          <w:szCs w:val="24"/>
        </w:rPr>
        <w:t xml:space="preserve">used in this research </w:t>
      </w:r>
      <w:r w:rsidR="00A005AD" w:rsidRPr="000B21B8">
        <w:rPr>
          <w:rFonts w:ascii="Times New Roman" w:eastAsia="Times New Roman" w:hAnsi="Times New Roman" w:cs="Times New Roman"/>
          <w:color w:val="000000"/>
          <w:sz w:val="24"/>
          <w:szCs w:val="24"/>
        </w:rPr>
        <w:t>ranged from 56 to 60 years, amounting to 5</w:t>
      </w:r>
      <w:r>
        <w:rPr>
          <w:rFonts w:ascii="Times New Roman" w:eastAsia="Times New Roman" w:hAnsi="Times New Roman" w:cs="Times New Roman"/>
          <w:color w:val="000000"/>
          <w:sz w:val="24"/>
          <w:szCs w:val="24"/>
        </w:rPr>
        <w:t xml:space="preserve"> people out of 15 total sample</w:t>
      </w:r>
      <w:r w:rsidR="00A005AD" w:rsidRPr="000B21B8">
        <w:rPr>
          <w:rFonts w:ascii="Times New Roman" w:eastAsia="Times New Roman" w:hAnsi="Times New Roman" w:cs="Times New Roman"/>
          <w:color w:val="000000"/>
          <w:sz w:val="24"/>
          <w:szCs w:val="24"/>
        </w:rPr>
        <w:t xml:space="preserve"> (334%)</w:t>
      </w:r>
      <w:r>
        <w:rPr>
          <w:rFonts w:ascii="Times New Roman" w:eastAsia="Times New Roman" w:hAnsi="Times New Roman" w:cs="Times New Roman"/>
          <w:color w:val="000000"/>
          <w:sz w:val="24"/>
          <w:szCs w:val="24"/>
        </w:rPr>
        <w:t xml:space="preserve"> (Figure 1)</w:t>
      </w:r>
      <w:r w:rsidR="00A005AD" w:rsidRPr="000B21B8">
        <w:rPr>
          <w:rFonts w:ascii="Times New Roman" w:eastAsia="Times New Roman" w:hAnsi="Times New Roman" w:cs="Times New Roman"/>
          <w:color w:val="000000"/>
          <w:sz w:val="24"/>
          <w:szCs w:val="24"/>
        </w:rPr>
        <w:t>. Age is one of the factors that influence the prevalence of DM. The results of research from the University of North Sumatra</w:t>
      </w:r>
      <w:r>
        <w:rPr>
          <w:rFonts w:ascii="Times New Roman" w:eastAsia="Times New Roman" w:hAnsi="Times New Roman" w:cs="Times New Roman"/>
          <w:color w:val="000000"/>
          <w:sz w:val="24"/>
          <w:szCs w:val="24"/>
        </w:rPr>
        <w:t>,</w:t>
      </w:r>
      <w:r w:rsidR="00A005AD" w:rsidRPr="000B21B8">
        <w:rPr>
          <w:rFonts w:ascii="Times New Roman" w:eastAsia="Times New Roman" w:hAnsi="Times New Roman" w:cs="Times New Roman"/>
          <w:color w:val="000000"/>
          <w:sz w:val="24"/>
          <w:szCs w:val="24"/>
        </w:rPr>
        <w:t xml:space="preserve"> there is an increase in the prevalence of DM according to age, especially at the age of&gt; 40 years, but at the age </w:t>
      </w:r>
      <w:proofErr w:type="gramStart"/>
      <w:r w:rsidR="00A005AD" w:rsidRPr="000B21B8">
        <w:rPr>
          <w:rFonts w:ascii="Times New Roman" w:eastAsia="Times New Roman" w:hAnsi="Times New Roman" w:cs="Times New Roman"/>
          <w:color w:val="000000"/>
          <w:sz w:val="24"/>
          <w:szCs w:val="24"/>
        </w:rPr>
        <w:t xml:space="preserve">of </w:t>
      </w:r>
      <w:r w:rsidRPr="00FC0868">
        <w:rPr>
          <w:rFonts w:ascii="Times New Roman" w:eastAsia="Times New Roman" w:hAnsi="Times New Roman" w:cs="Times New Roman"/>
          <w:color w:val="000000"/>
          <w:sz w:val="24"/>
          <w:szCs w:val="24"/>
        </w:rPr>
        <w:t xml:space="preserve"> ≥</w:t>
      </w:r>
      <w:proofErr w:type="gramEnd"/>
      <w:r w:rsidR="00A005AD" w:rsidRPr="000B21B8">
        <w:rPr>
          <w:rFonts w:ascii="Times New Roman" w:eastAsia="Times New Roman" w:hAnsi="Times New Roman" w:cs="Times New Roman"/>
          <w:color w:val="000000"/>
          <w:sz w:val="24"/>
          <w:szCs w:val="24"/>
        </w:rPr>
        <w:t xml:space="preserve"> 65 years tends to decrease. Some experts argue that increasing age, glucose intolerance also increases (</w:t>
      </w:r>
      <w:proofErr w:type="spellStart"/>
      <w:r w:rsidR="00A005AD" w:rsidRPr="000B21B8">
        <w:rPr>
          <w:rFonts w:ascii="Times New Roman" w:eastAsia="Times New Roman" w:hAnsi="Times New Roman" w:cs="Times New Roman"/>
          <w:color w:val="000000"/>
          <w:sz w:val="24"/>
          <w:szCs w:val="24"/>
        </w:rPr>
        <w:t>Retno</w:t>
      </w:r>
      <w:proofErr w:type="spellEnd"/>
      <w:r w:rsidR="00A005AD" w:rsidRPr="000B21B8">
        <w:rPr>
          <w:rFonts w:ascii="Times New Roman" w:eastAsia="Times New Roman" w:hAnsi="Times New Roman" w:cs="Times New Roman"/>
          <w:color w:val="000000"/>
          <w:sz w:val="24"/>
          <w:szCs w:val="24"/>
        </w:rPr>
        <w:t>, 2012)</w:t>
      </w:r>
    </w:p>
    <w:p w14:paraId="1147EECA" w14:textId="3297F217" w:rsidR="0010700B" w:rsidRDefault="00FC0868">
      <w:pPr>
        <w:pBdr>
          <w:top w:val="nil"/>
          <w:left w:val="nil"/>
          <w:bottom w:val="nil"/>
          <w:right w:val="nil"/>
          <w:between w:val="nil"/>
        </w:pBdr>
        <w:spacing w:after="0" w:line="240" w:lineRule="auto"/>
        <w:ind w:left="426" w:hanging="294"/>
        <w:jc w:val="both"/>
        <w:rPr>
          <w:b/>
          <w:i/>
          <w:iCs/>
          <w:szCs w:val="18"/>
        </w:rPr>
      </w:pPr>
      <w:r>
        <w:rPr>
          <w:rFonts w:ascii="Times New Roman" w:hAnsi="Times New Roman"/>
          <w:b/>
          <w:noProof/>
          <w:sz w:val="24"/>
          <w:szCs w:val="24"/>
        </w:rPr>
        <w:drawing>
          <wp:anchor distT="0" distB="0" distL="114300" distR="114300" simplePos="0" relativeHeight="251661312" behindDoc="0" locked="0" layoutInCell="1" allowOverlap="1" wp14:anchorId="01890F58" wp14:editId="72A1F49D">
            <wp:simplePos x="0" y="0"/>
            <wp:positionH relativeFrom="column">
              <wp:posOffset>594361</wp:posOffset>
            </wp:positionH>
            <wp:positionV relativeFrom="paragraph">
              <wp:posOffset>172085</wp:posOffset>
            </wp:positionV>
            <wp:extent cx="4095750" cy="2066925"/>
            <wp:effectExtent l="0" t="0" r="0" b="9525"/>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15E2166E" w14:textId="3A9649BF" w:rsidR="00FC0868" w:rsidRDefault="00FC0868">
      <w:pPr>
        <w:pBdr>
          <w:top w:val="nil"/>
          <w:left w:val="nil"/>
          <w:bottom w:val="nil"/>
          <w:right w:val="nil"/>
          <w:between w:val="nil"/>
        </w:pBdr>
        <w:spacing w:after="0" w:line="240" w:lineRule="auto"/>
        <w:ind w:left="426" w:hanging="294"/>
        <w:jc w:val="both"/>
        <w:rPr>
          <w:rFonts w:ascii="Times New Roman" w:eastAsia="Times New Roman" w:hAnsi="Times New Roman" w:cs="Times New Roman"/>
          <w:color w:val="FF0000"/>
          <w:sz w:val="24"/>
          <w:szCs w:val="24"/>
        </w:rPr>
      </w:pPr>
    </w:p>
    <w:p w14:paraId="44D859E7" w14:textId="3AFDD021" w:rsidR="00FC0868" w:rsidRDefault="00FC0868">
      <w:pPr>
        <w:pBdr>
          <w:top w:val="nil"/>
          <w:left w:val="nil"/>
          <w:bottom w:val="nil"/>
          <w:right w:val="nil"/>
          <w:between w:val="nil"/>
        </w:pBdr>
        <w:spacing w:after="0" w:line="240" w:lineRule="auto"/>
        <w:ind w:left="426" w:hanging="294"/>
        <w:jc w:val="both"/>
        <w:rPr>
          <w:rFonts w:ascii="Times New Roman" w:eastAsia="Times New Roman" w:hAnsi="Times New Roman" w:cs="Times New Roman"/>
          <w:color w:val="FF0000"/>
          <w:sz w:val="24"/>
          <w:szCs w:val="24"/>
        </w:rPr>
      </w:pPr>
    </w:p>
    <w:p w14:paraId="36265A54" w14:textId="78642845" w:rsidR="00FC0868" w:rsidRDefault="00FC0868">
      <w:pPr>
        <w:pBdr>
          <w:top w:val="nil"/>
          <w:left w:val="nil"/>
          <w:bottom w:val="nil"/>
          <w:right w:val="nil"/>
          <w:between w:val="nil"/>
        </w:pBdr>
        <w:spacing w:after="0" w:line="240" w:lineRule="auto"/>
        <w:ind w:left="426" w:hanging="294"/>
        <w:jc w:val="both"/>
        <w:rPr>
          <w:rFonts w:ascii="Times New Roman" w:eastAsia="Times New Roman" w:hAnsi="Times New Roman" w:cs="Times New Roman"/>
          <w:color w:val="FF0000"/>
          <w:sz w:val="24"/>
          <w:szCs w:val="24"/>
        </w:rPr>
      </w:pPr>
    </w:p>
    <w:p w14:paraId="3569E484" w14:textId="3A7062C3" w:rsidR="00FC0868" w:rsidRDefault="00FC0868">
      <w:pPr>
        <w:pBdr>
          <w:top w:val="nil"/>
          <w:left w:val="nil"/>
          <w:bottom w:val="nil"/>
          <w:right w:val="nil"/>
          <w:between w:val="nil"/>
        </w:pBdr>
        <w:spacing w:after="0" w:line="240" w:lineRule="auto"/>
        <w:ind w:left="426" w:hanging="294"/>
        <w:jc w:val="both"/>
        <w:rPr>
          <w:rFonts w:ascii="Times New Roman" w:eastAsia="Times New Roman" w:hAnsi="Times New Roman" w:cs="Times New Roman"/>
          <w:color w:val="FF0000"/>
          <w:sz w:val="24"/>
          <w:szCs w:val="24"/>
        </w:rPr>
      </w:pPr>
    </w:p>
    <w:p w14:paraId="04899F45" w14:textId="2EAFD809" w:rsidR="00FC0868" w:rsidRDefault="00FC0868">
      <w:pPr>
        <w:pBdr>
          <w:top w:val="nil"/>
          <w:left w:val="nil"/>
          <w:bottom w:val="nil"/>
          <w:right w:val="nil"/>
          <w:between w:val="nil"/>
        </w:pBdr>
        <w:spacing w:after="0" w:line="240" w:lineRule="auto"/>
        <w:ind w:left="426" w:hanging="294"/>
        <w:jc w:val="both"/>
        <w:rPr>
          <w:rFonts w:ascii="Times New Roman" w:eastAsia="Times New Roman" w:hAnsi="Times New Roman" w:cs="Times New Roman"/>
          <w:color w:val="FF0000"/>
          <w:sz w:val="24"/>
          <w:szCs w:val="24"/>
        </w:rPr>
      </w:pPr>
    </w:p>
    <w:p w14:paraId="2AFF8D10" w14:textId="28D376B5" w:rsidR="00FC0868" w:rsidRDefault="00FC0868">
      <w:pPr>
        <w:pBdr>
          <w:top w:val="nil"/>
          <w:left w:val="nil"/>
          <w:bottom w:val="nil"/>
          <w:right w:val="nil"/>
          <w:between w:val="nil"/>
        </w:pBdr>
        <w:spacing w:after="0" w:line="240" w:lineRule="auto"/>
        <w:ind w:left="426" w:hanging="294"/>
        <w:jc w:val="both"/>
        <w:rPr>
          <w:rFonts w:ascii="Times New Roman" w:eastAsia="Times New Roman" w:hAnsi="Times New Roman" w:cs="Times New Roman"/>
          <w:color w:val="FF0000"/>
          <w:sz w:val="24"/>
          <w:szCs w:val="24"/>
        </w:rPr>
      </w:pPr>
    </w:p>
    <w:p w14:paraId="537DB3B4" w14:textId="1863D1D7" w:rsidR="00FC0868" w:rsidRDefault="00FC0868">
      <w:pPr>
        <w:pBdr>
          <w:top w:val="nil"/>
          <w:left w:val="nil"/>
          <w:bottom w:val="nil"/>
          <w:right w:val="nil"/>
          <w:between w:val="nil"/>
        </w:pBdr>
        <w:spacing w:after="0" w:line="240" w:lineRule="auto"/>
        <w:ind w:left="426" w:hanging="294"/>
        <w:jc w:val="both"/>
        <w:rPr>
          <w:rFonts w:ascii="Times New Roman" w:eastAsia="Times New Roman" w:hAnsi="Times New Roman" w:cs="Times New Roman"/>
          <w:color w:val="FF0000"/>
          <w:sz w:val="24"/>
          <w:szCs w:val="24"/>
        </w:rPr>
      </w:pPr>
    </w:p>
    <w:p w14:paraId="4875E997" w14:textId="6E8F2071" w:rsidR="00FC0868" w:rsidRDefault="00FC0868">
      <w:pPr>
        <w:pBdr>
          <w:top w:val="nil"/>
          <w:left w:val="nil"/>
          <w:bottom w:val="nil"/>
          <w:right w:val="nil"/>
          <w:between w:val="nil"/>
        </w:pBdr>
        <w:spacing w:after="0" w:line="240" w:lineRule="auto"/>
        <w:ind w:left="426" w:hanging="294"/>
        <w:jc w:val="both"/>
        <w:rPr>
          <w:rFonts w:ascii="Times New Roman" w:eastAsia="Times New Roman" w:hAnsi="Times New Roman" w:cs="Times New Roman"/>
          <w:color w:val="FF0000"/>
          <w:sz w:val="24"/>
          <w:szCs w:val="24"/>
        </w:rPr>
      </w:pPr>
    </w:p>
    <w:p w14:paraId="03DC800C" w14:textId="3D28FC8A" w:rsidR="00FC0868" w:rsidRDefault="00FC0868">
      <w:pPr>
        <w:pBdr>
          <w:top w:val="nil"/>
          <w:left w:val="nil"/>
          <w:bottom w:val="nil"/>
          <w:right w:val="nil"/>
          <w:between w:val="nil"/>
        </w:pBdr>
        <w:spacing w:after="0" w:line="240" w:lineRule="auto"/>
        <w:ind w:left="426" w:hanging="294"/>
        <w:jc w:val="both"/>
        <w:rPr>
          <w:rFonts w:ascii="Times New Roman" w:eastAsia="Times New Roman" w:hAnsi="Times New Roman" w:cs="Times New Roman"/>
          <w:color w:val="FF0000"/>
          <w:sz w:val="24"/>
          <w:szCs w:val="24"/>
        </w:rPr>
      </w:pPr>
    </w:p>
    <w:p w14:paraId="686D0C1A" w14:textId="3A7636B5" w:rsidR="00FC0868" w:rsidRDefault="00FC0868">
      <w:pPr>
        <w:pBdr>
          <w:top w:val="nil"/>
          <w:left w:val="nil"/>
          <w:bottom w:val="nil"/>
          <w:right w:val="nil"/>
          <w:between w:val="nil"/>
        </w:pBdr>
        <w:spacing w:after="0" w:line="240" w:lineRule="auto"/>
        <w:ind w:left="426" w:hanging="294"/>
        <w:jc w:val="both"/>
        <w:rPr>
          <w:rFonts w:ascii="Times New Roman" w:eastAsia="Times New Roman" w:hAnsi="Times New Roman" w:cs="Times New Roman"/>
          <w:color w:val="FF0000"/>
          <w:sz w:val="24"/>
          <w:szCs w:val="24"/>
        </w:rPr>
      </w:pPr>
    </w:p>
    <w:p w14:paraId="641DA1DB" w14:textId="5FD7422C" w:rsidR="00FC0868" w:rsidRDefault="00FC0868">
      <w:pPr>
        <w:pBdr>
          <w:top w:val="nil"/>
          <w:left w:val="nil"/>
          <w:bottom w:val="nil"/>
          <w:right w:val="nil"/>
          <w:between w:val="nil"/>
        </w:pBdr>
        <w:spacing w:after="0" w:line="240" w:lineRule="auto"/>
        <w:ind w:left="426" w:hanging="294"/>
        <w:jc w:val="both"/>
        <w:rPr>
          <w:rFonts w:ascii="Times New Roman" w:eastAsia="Times New Roman" w:hAnsi="Times New Roman" w:cs="Times New Roman"/>
          <w:color w:val="FF0000"/>
          <w:sz w:val="24"/>
          <w:szCs w:val="24"/>
        </w:rPr>
      </w:pPr>
    </w:p>
    <w:p w14:paraId="6012763D" w14:textId="7FE950BB" w:rsidR="00FC0868" w:rsidRDefault="0020342D">
      <w:pPr>
        <w:pBdr>
          <w:top w:val="nil"/>
          <w:left w:val="nil"/>
          <w:bottom w:val="nil"/>
          <w:right w:val="nil"/>
          <w:between w:val="nil"/>
        </w:pBdr>
        <w:spacing w:after="0" w:line="240" w:lineRule="auto"/>
        <w:ind w:left="426" w:hanging="294"/>
        <w:jc w:val="both"/>
        <w:rPr>
          <w:rFonts w:ascii="Times New Roman" w:eastAsia="Times New Roman" w:hAnsi="Times New Roman" w:cs="Times New Roman"/>
          <w:color w:val="FF0000"/>
          <w:sz w:val="24"/>
          <w:szCs w:val="24"/>
        </w:rPr>
      </w:pPr>
      <w:r>
        <w:rPr>
          <w:noProof/>
        </w:rPr>
        <mc:AlternateContent>
          <mc:Choice Requires="wps">
            <w:drawing>
              <wp:anchor distT="0" distB="0" distL="114300" distR="114300" simplePos="0" relativeHeight="251662336" behindDoc="0" locked="0" layoutInCell="1" allowOverlap="1" wp14:anchorId="60BC0706" wp14:editId="51D0218E">
                <wp:simplePos x="0" y="0"/>
                <wp:positionH relativeFrom="column">
                  <wp:posOffset>447675</wp:posOffset>
                </wp:positionH>
                <wp:positionV relativeFrom="paragraph">
                  <wp:posOffset>107315</wp:posOffset>
                </wp:positionV>
                <wp:extent cx="4314825" cy="635"/>
                <wp:effectExtent l="0" t="0" r="0" b="0"/>
                <wp:wrapNone/>
                <wp:docPr id="3" name="Text Box 3"/>
                <wp:cNvGraphicFramePr/>
                <a:graphic xmlns:a="http://schemas.openxmlformats.org/drawingml/2006/main">
                  <a:graphicData uri="http://schemas.microsoft.com/office/word/2010/wordprocessingShape">
                    <wps:wsp>
                      <wps:cNvSpPr txBox="1"/>
                      <wps:spPr>
                        <a:xfrm>
                          <a:off x="0" y="0"/>
                          <a:ext cx="4314825" cy="635"/>
                        </a:xfrm>
                        <a:prstGeom prst="rect">
                          <a:avLst/>
                        </a:prstGeom>
                        <a:solidFill>
                          <a:prstClr val="white"/>
                        </a:solidFill>
                        <a:ln>
                          <a:noFill/>
                        </a:ln>
                      </wps:spPr>
                      <wps:txbx>
                        <w:txbxContent>
                          <w:p w14:paraId="281EBAE8" w14:textId="77777777" w:rsidR="00FC0868" w:rsidRPr="00532BF1" w:rsidRDefault="00FC0868" w:rsidP="00FC0868">
                            <w:pPr>
                              <w:pStyle w:val="Caption"/>
                              <w:jc w:val="center"/>
                              <w:rPr>
                                <w:rFonts w:ascii="Times New Roman" w:hAnsi="Times New Roman" w:cs="Times New Roman"/>
                                <w:b/>
                                <w:noProof/>
                                <w:color w:val="auto"/>
                                <w:sz w:val="28"/>
                                <w:szCs w:val="24"/>
                              </w:rPr>
                            </w:pPr>
                            <w:r w:rsidRPr="00532BF1">
                              <w:rPr>
                                <w:rFonts w:ascii="Times New Roman" w:hAnsi="Times New Roman" w:cs="Times New Roman"/>
                                <w:b/>
                                <w:color w:val="auto"/>
                                <w:sz w:val="22"/>
                              </w:rPr>
                              <w:t xml:space="preserve">Figure </w:t>
                            </w:r>
                            <w:r w:rsidRPr="00532BF1">
                              <w:rPr>
                                <w:rFonts w:ascii="Times New Roman" w:hAnsi="Times New Roman" w:cs="Times New Roman"/>
                                <w:b/>
                                <w:color w:val="auto"/>
                                <w:sz w:val="22"/>
                              </w:rPr>
                              <w:fldChar w:fldCharType="begin"/>
                            </w:r>
                            <w:r w:rsidRPr="00532BF1">
                              <w:rPr>
                                <w:rFonts w:ascii="Times New Roman" w:hAnsi="Times New Roman" w:cs="Times New Roman"/>
                                <w:b/>
                                <w:color w:val="auto"/>
                                <w:sz w:val="22"/>
                              </w:rPr>
                              <w:instrText xml:space="preserve"> SEQ Figure \* ARABIC </w:instrText>
                            </w:r>
                            <w:r w:rsidRPr="00532BF1">
                              <w:rPr>
                                <w:rFonts w:ascii="Times New Roman" w:hAnsi="Times New Roman" w:cs="Times New Roman"/>
                                <w:b/>
                                <w:color w:val="auto"/>
                                <w:sz w:val="22"/>
                              </w:rPr>
                              <w:fldChar w:fldCharType="separate"/>
                            </w:r>
                            <w:r w:rsidRPr="00532BF1">
                              <w:rPr>
                                <w:rFonts w:ascii="Times New Roman" w:hAnsi="Times New Roman" w:cs="Times New Roman"/>
                                <w:b/>
                                <w:noProof/>
                                <w:color w:val="auto"/>
                                <w:sz w:val="22"/>
                              </w:rPr>
                              <w:t>1</w:t>
                            </w:r>
                            <w:r w:rsidRPr="00532BF1">
                              <w:rPr>
                                <w:rFonts w:ascii="Times New Roman" w:hAnsi="Times New Roman" w:cs="Times New Roman"/>
                                <w:b/>
                                <w:color w:val="auto"/>
                                <w:sz w:val="22"/>
                              </w:rPr>
                              <w:fldChar w:fldCharType="end"/>
                            </w:r>
                            <w:r w:rsidRPr="00532BF1">
                              <w:rPr>
                                <w:rFonts w:ascii="Times New Roman" w:hAnsi="Times New Roman" w:cs="Times New Roman"/>
                                <w:b/>
                                <w:color w:val="auto"/>
                                <w:sz w:val="22"/>
                              </w:rPr>
                              <w:t xml:space="preserve"> Distribution of samples based on age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0BC0706" id="_x0000_t202" coordsize="21600,21600" o:spt="202" path="m,l,21600r21600,l21600,xe">
                <v:stroke joinstyle="miter"/>
                <v:path gradientshapeok="t" o:connecttype="rect"/>
              </v:shapetype>
              <v:shape id="Text Box 3" o:spid="_x0000_s1026" type="#_x0000_t202" style="position:absolute;left:0;text-align:left;margin-left:35.25pt;margin-top:8.45pt;width:339.7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" stroked="f">
                <v:textbox style="mso-fit-shape-to-text:t" inset="0,0,0,0">
                  <w:txbxContent>
                    <w:p w14:paraId="281EBAE8" w14:textId="77777777" w:rsidR="00FC0868" w:rsidRPr="00532BF1" w:rsidRDefault="00FC0868" w:rsidP="00FC0868">
                      <w:pPr>
                        <w:pStyle w:val="Caption"/>
                        <w:jc w:val="center"/>
                        <w:rPr>
                          <w:rFonts w:ascii="Times New Roman" w:hAnsi="Times New Roman" w:cs="Times New Roman"/>
                          <w:b/>
                          <w:noProof/>
                          <w:color w:val="auto"/>
                          <w:sz w:val="28"/>
                          <w:szCs w:val="24"/>
                        </w:rPr>
                      </w:pPr>
                      <w:bookmarkStart w:id="22" w:name="_GoBack"/>
                      <w:r w:rsidRPr="00532BF1">
                        <w:rPr>
                          <w:rFonts w:ascii="Times New Roman" w:hAnsi="Times New Roman" w:cs="Times New Roman"/>
                          <w:b/>
                          <w:color w:val="auto"/>
                          <w:sz w:val="22"/>
                        </w:rPr>
                        <w:t xml:space="preserve">Figure </w:t>
                      </w:r>
                      <w:r w:rsidRPr="00532BF1">
                        <w:rPr>
                          <w:rFonts w:ascii="Times New Roman" w:hAnsi="Times New Roman" w:cs="Times New Roman"/>
                          <w:b/>
                          <w:color w:val="auto"/>
                          <w:sz w:val="22"/>
                        </w:rPr>
                        <w:fldChar w:fldCharType="begin"/>
                      </w:r>
                      <w:r w:rsidRPr="00532BF1">
                        <w:rPr>
                          <w:rFonts w:ascii="Times New Roman" w:hAnsi="Times New Roman" w:cs="Times New Roman"/>
                          <w:b/>
                          <w:color w:val="auto"/>
                          <w:sz w:val="22"/>
                        </w:rPr>
                        <w:instrText xml:space="preserve"> SEQ Figure \* ARABIC </w:instrText>
                      </w:r>
                      <w:r w:rsidRPr="00532BF1">
                        <w:rPr>
                          <w:rFonts w:ascii="Times New Roman" w:hAnsi="Times New Roman" w:cs="Times New Roman"/>
                          <w:b/>
                          <w:color w:val="auto"/>
                          <w:sz w:val="22"/>
                        </w:rPr>
                        <w:fldChar w:fldCharType="separate"/>
                      </w:r>
                      <w:r w:rsidRPr="00532BF1">
                        <w:rPr>
                          <w:rFonts w:ascii="Times New Roman" w:hAnsi="Times New Roman" w:cs="Times New Roman"/>
                          <w:b/>
                          <w:noProof/>
                          <w:color w:val="auto"/>
                          <w:sz w:val="22"/>
                        </w:rPr>
                        <w:t>1</w:t>
                      </w:r>
                      <w:r w:rsidRPr="00532BF1">
                        <w:rPr>
                          <w:rFonts w:ascii="Times New Roman" w:hAnsi="Times New Roman" w:cs="Times New Roman"/>
                          <w:b/>
                          <w:color w:val="auto"/>
                          <w:sz w:val="22"/>
                        </w:rPr>
                        <w:fldChar w:fldCharType="end"/>
                      </w:r>
                      <w:r w:rsidRPr="00532BF1">
                        <w:rPr>
                          <w:rFonts w:ascii="Times New Roman" w:hAnsi="Times New Roman" w:cs="Times New Roman"/>
                          <w:b/>
                          <w:color w:val="auto"/>
                          <w:sz w:val="22"/>
                        </w:rPr>
                        <w:t xml:space="preserve"> Distribution of samples based on age</w:t>
                      </w:r>
                      <w:bookmarkEnd w:id="22"/>
                    </w:p>
                  </w:txbxContent>
                </v:textbox>
              </v:shape>
            </w:pict>
          </mc:Fallback>
        </mc:AlternateContent>
      </w:r>
    </w:p>
    <w:p w14:paraId="0FA084D1" w14:textId="03F84255" w:rsidR="0010700B" w:rsidRDefault="00A005AD" w:rsidP="0020342D">
      <w:pPr>
        <w:pBdr>
          <w:top w:val="nil"/>
          <w:left w:val="nil"/>
          <w:bottom w:val="nil"/>
          <w:right w:val="nil"/>
          <w:between w:val="nil"/>
        </w:pBdr>
        <w:spacing w:after="0" w:line="240" w:lineRule="auto"/>
        <w:contextualSpacing/>
        <w:jc w:val="both"/>
        <w:rPr>
          <w:rFonts w:ascii="Times New Roman" w:eastAsia="Times New Roman" w:hAnsi="Times New Roman" w:cs="Times New Roman"/>
          <w:b/>
          <w:color w:val="000000"/>
          <w:sz w:val="24"/>
          <w:szCs w:val="24"/>
        </w:rPr>
      </w:pPr>
      <w:r w:rsidRPr="000B21B8">
        <w:rPr>
          <w:rFonts w:ascii="Times New Roman" w:eastAsia="Times New Roman" w:hAnsi="Times New Roman" w:cs="Times New Roman"/>
          <w:b/>
          <w:color w:val="000000"/>
          <w:sz w:val="24"/>
          <w:szCs w:val="24"/>
        </w:rPr>
        <w:t>Distribution of samples based on sex</w:t>
      </w:r>
    </w:p>
    <w:p w14:paraId="61137A68" w14:textId="265C5F04" w:rsidR="0020342D" w:rsidRPr="000B21B8" w:rsidRDefault="0020342D" w:rsidP="0020342D">
      <w:pPr>
        <w:pBdr>
          <w:top w:val="nil"/>
          <w:left w:val="nil"/>
          <w:bottom w:val="nil"/>
          <w:right w:val="nil"/>
          <w:between w:val="nil"/>
        </w:pBdr>
        <w:spacing w:after="0" w:line="240" w:lineRule="auto"/>
        <w:ind w:firstLine="4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Sample of this research were dominated by female (67%). </w:t>
      </w:r>
      <w:r w:rsidRPr="000B21B8">
        <w:rPr>
          <w:rFonts w:ascii="Times New Roman" w:eastAsia="Times New Roman" w:hAnsi="Times New Roman" w:cs="Times New Roman"/>
          <w:color w:val="000000"/>
          <w:sz w:val="24"/>
          <w:szCs w:val="24"/>
        </w:rPr>
        <w:t>In this study, it turns out that the more affected by Type 2 diabetes is female. The prevalence of DM sufferers tends to increase in wome</w:t>
      </w:r>
      <w:commentRangeStart w:id="21"/>
      <w:commentRangeEnd w:id="21"/>
      <w:r w:rsidRPr="000B21B8">
        <w:rPr>
          <w:rStyle w:val="CommentReference"/>
          <w:rFonts w:ascii="Times New Roman" w:hAnsi="Times New Roman" w:cs="Times New Roman"/>
          <w:sz w:val="24"/>
          <w:szCs w:val="24"/>
        </w:rPr>
        <w:commentReference w:id="21"/>
      </w:r>
      <w:r w:rsidRPr="000B21B8">
        <w:rPr>
          <w:rFonts w:ascii="Times New Roman" w:eastAsia="Times New Roman" w:hAnsi="Times New Roman" w:cs="Times New Roman"/>
          <w:color w:val="000000"/>
          <w:sz w:val="24"/>
          <w:szCs w:val="24"/>
        </w:rPr>
        <w:t xml:space="preserve">n compared to men. Women with age close to </w:t>
      </w:r>
      <w:r w:rsidRPr="000B21B8">
        <w:rPr>
          <w:rFonts w:ascii="Times New Roman" w:eastAsia="Times New Roman" w:hAnsi="Times New Roman" w:cs="Times New Roman"/>
          <w:color w:val="000000"/>
          <w:sz w:val="24"/>
          <w:szCs w:val="24"/>
        </w:rPr>
        <w:lastRenderedPageBreak/>
        <w:t xml:space="preserve">menopause, the risk of developing Type 2 DM increases. This is caused by hormonal factors. </w:t>
      </w:r>
    </w:p>
    <w:p w14:paraId="539C890F" w14:textId="52B680BE" w:rsidR="0010700B" w:rsidRPr="000B21B8" w:rsidRDefault="0020342D" w:rsidP="003B1A8D">
      <w:pPr>
        <w:pBdr>
          <w:top w:val="nil"/>
          <w:left w:val="nil"/>
          <w:bottom w:val="nil"/>
          <w:right w:val="nil"/>
          <w:between w:val="nil"/>
        </w:pBdr>
        <w:spacing w:after="0" w:line="240" w:lineRule="auto"/>
        <w:ind w:firstLine="436"/>
        <w:jc w:val="both"/>
        <w:rPr>
          <w:rFonts w:ascii="Times New Roman" w:eastAsia="Arial" w:hAnsi="Times New Roman" w:cs="Times New Roman"/>
          <w:b/>
          <w:sz w:val="24"/>
          <w:szCs w:val="24"/>
        </w:rPr>
      </w:pPr>
      <w:r w:rsidRPr="000B21B8">
        <w:rPr>
          <w:rFonts w:ascii="Times New Roman" w:eastAsia="Times New Roman" w:hAnsi="Times New Roman" w:cs="Times New Roman"/>
          <w:color w:val="000000"/>
          <w:sz w:val="24"/>
          <w:szCs w:val="24"/>
        </w:rPr>
        <w:t>In premenopausal women tend to be sensitive due to changes in the shape of the body pattern and decreased estrogen. If it is associated with the process of the occurrence of Type 2 DM, in men have more muscle mass and activity so that burning energy is also greater. While women, on the contrary, make it easier to gain weight than men with the same energy intake (</w:t>
      </w:r>
      <w:proofErr w:type="spellStart"/>
      <w:r w:rsidRPr="000B21B8">
        <w:rPr>
          <w:rFonts w:ascii="Times New Roman" w:eastAsia="Times New Roman" w:hAnsi="Times New Roman" w:cs="Times New Roman"/>
          <w:color w:val="000000"/>
          <w:sz w:val="24"/>
          <w:szCs w:val="24"/>
        </w:rPr>
        <w:t>Yunir</w:t>
      </w:r>
      <w:proofErr w:type="spellEnd"/>
      <w:r w:rsidRPr="000B21B8">
        <w:rPr>
          <w:rFonts w:ascii="Times New Roman" w:eastAsia="Times New Roman" w:hAnsi="Times New Roman" w:cs="Times New Roman"/>
          <w:color w:val="000000"/>
          <w:sz w:val="24"/>
          <w:szCs w:val="24"/>
        </w:rPr>
        <w:t>, 2006).</w:t>
      </w:r>
    </w:p>
    <w:p w14:paraId="09B14D3E" w14:textId="77777777" w:rsidR="0010700B" w:rsidRPr="000B21B8" w:rsidRDefault="0010700B" w:rsidP="00FC0868">
      <w:pPr>
        <w:pBdr>
          <w:top w:val="nil"/>
          <w:left w:val="nil"/>
          <w:bottom w:val="nil"/>
          <w:right w:val="nil"/>
          <w:between w:val="nil"/>
        </w:pBdr>
        <w:spacing w:after="0" w:line="240" w:lineRule="auto"/>
        <w:ind w:left="284" w:hanging="294"/>
        <w:jc w:val="both"/>
        <w:rPr>
          <w:rFonts w:ascii="Times New Roman" w:eastAsia="Times New Roman" w:hAnsi="Times New Roman" w:cs="Times New Roman"/>
          <w:color w:val="000000"/>
          <w:sz w:val="24"/>
          <w:szCs w:val="24"/>
        </w:rPr>
      </w:pPr>
    </w:p>
    <w:p w14:paraId="08518F3A" w14:textId="77777777" w:rsidR="000B21B8" w:rsidRPr="000B21B8" w:rsidRDefault="00A005AD" w:rsidP="003B1A8D">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0B21B8">
        <w:rPr>
          <w:rFonts w:ascii="Times New Roman" w:eastAsia="Times New Roman" w:hAnsi="Times New Roman" w:cs="Times New Roman"/>
          <w:b/>
          <w:color w:val="000000"/>
          <w:sz w:val="24"/>
          <w:szCs w:val="24"/>
        </w:rPr>
        <w:t xml:space="preserve">Sample Distribution Based on Sports Activities (Foot Gymnastics) </w:t>
      </w:r>
    </w:p>
    <w:p w14:paraId="2C7319AA" w14:textId="2F7A044F" w:rsidR="0010700B" w:rsidRPr="000B21B8" w:rsidRDefault="00A005AD" w:rsidP="00164665">
      <w:pPr>
        <w:pBdr>
          <w:top w:val="nil"/>
          <w:left w:val="nil"/>
          <w:bottom w:val="nil"/>
          <w:right w:val="nil"/>
          <w:between w:val="nil"/>
        </w:pBdr>
        <w:spacing w:line="240" w:lineRule="auto"/>
        <w:ind w:firstLine="426"/>
        <w:jc w:val="both"/>
        <w:rPr>
          <w:rFonts w:ascii="Times New Roman" w:eastAsia="Times New Roman" w:hAnsi="Times New Roman" w:cs="Times New Roman"/>
          <w:color w:val="000000"/>
          <w:sz w:val="24"/>
          <w:szCs w:val="24"/>
        </w:rPr>
      </w:pPr>
      <w:r w:rsidRPr="000B21B8">
        <w:rPr>
          <w:rFonts w:ascii="Times New Roman" w:eastAsia="Times New Roman" w:hAnsi="Times New Roman" w:cs="Times New Roman"/>
          <w:color w:val="000000"/>
          <w:sz w:val="24"/>
          <w:szCs w:val="24"/>
        </w:rPr>
        <w:t>The</w:t>
      </w:r>
      <w:r w:rsidR="000B21B8">
        <w:rPr>
          <w:rFonts w:ascii="Times New Roman" w:eastAsia="Times New Roman" w:hAnsi="Times New Roman" w:cs="Times New Roman"/>
          <w:color w:val="000000"/>
          <w:sz w:val="24"/>
          <w:szCs w:val="24"/>
          <w:lang w:val="id-ID"/>
        </w:rPr>
        <w:t xml:space="preserve"> </w:t>
      </w:r>
      <w:r w:rsidRPr="000B21B8">
        <w:rPr>
          <w:rFonts w:ascii="Times New Roman" w:eastAsia="Times New Roman" w:hAnsi="Times New Roman" w:cs="Times New Roman"/>
          <w:sz w:val="24"/>
          <w:szCs w:val="24"/>
        </w:rPr>
        <w:t>distribution of samples based on sports activities (foot exercises) can be seen in the following table.</w:t>
      </w:r>
    </w:p>
    <w:p w14:paraId="2A9AFC47" w14:textId="45046C71" w:rsidR="0010700B" w:rsidRPr="00164665" w:rsidRDefault="00A005AD" w:rsidP="003B1A8D">
      <w:pPr>
        <w:pBdr>
          <w:top w:val="nil"/>
          <w:left w:val="nil"/>
          <w:bottom w:val="nil"/>
          <w:right w:val="nil"/>
          <w:between w:val="nil"/>
        </w:pBdr>
        <w:spacing w:after="0" w:line="240" w:lineRule="auto"/>
        <w:ind w:left="284" w:hanging="284"/>
        <w:jc w:val="center"/>
        <w:rPr>
          <w:rFonts w:ascii="Times New Roman" w:eastAsia="Times New Roman" w:hAnsi="Times New Roman" w:cs="Times New Roman"/>
          <w:b/>
          <w:color w:val="000000"/>
          <w:szCs w:val="24"/>
        </w:rPr>
      </w:pPr>
      <w:r w:rsidRPr="00164665">
        <w:rPr>
          <w:rFonts w:ascii="Times New Roman" w:eastAsia="Times New Roman" w:hAnsi="Times New Roman" w:cs="Times New Roman"/>
          <w:b/>
          <w:color w:val="000000"/>
          <w:szCs w:val="24"/>
        </w:rPr>
        <w:t xml:space="preserve">Table. </w:t>
      </w:r>
      <w:r w:rsidR="007A017E" w:rsidRPr="00164665">
        <w:rPr>
          <w:rFonts w:ascii="Times New Roman" w:eastAsia="Times New Roman" w:hAnsi="Times New Roman" w:cs="Times New Roman"/>
          <w:b/>
          <w:color w:val="000000"/>
          <w:szCs w:val="24"/>
        </w:rPr>
        <w:t>1</w:t>
      </w:r>
      <w:r w:rsidRPr="00164665">
        <w:rPr>
          <w:rFonts w:ascii="Times New Roman" w:eastAsia="Times New Roman" w:hAnsi="Times New Roman" w:cs="Times New Roman"/>
          <w:b/>
          <w:color w:val="000000"/>
          <w:szCs w:val="24"/>
        </w:rPr>
        <w:t xml:space="preserve"> Sample Distribution Based on Sports Activities (Foot Gymnastics)</w:t>
      </w:r>
    </w:p>
    <w:tbl>
      <w:tblPr>
        <w:tblStyle w:val="TableGrid"/>
        <w:tblW w:w="7371" w:type="dxa"/>
        <w:tblInd w:w="284" w:type="dxa"/>
        <w:tblLook w:val="04A0" w:firstRow="1" w:lastRow="0" w:firstColumn="1" w:lastColumn="0" w:noHBand="0" w:noVBand="1"/>
      </w:tblPr>
      <w:tblGrid>
        <w:gridCol w:w="4252"/>
        <w:gridCol w:w="1134"/>
        <w:gridCol w:w="1985"/>
      </w:tblGrid>
      <w:tr w:rsidR="000B21B8" w:rsidRPr="007145F1" w14:paraId="3F7A10CC" w14:textId="77777777" w:rsidTr="003B1A8D">
        <w:tc>
          <w:tcPr>
            <w:tcW w:w="4252" w:type="dxa"/>
            <w:tcBorders>
              <w:top w:val="single" w:sz="4" w:space="0" w:color="auto"/>
              <w:left w:val="nil"/>
              <w:bottom w:val="single" w:sz="4" w:space="0" w:color="auto"/>
              <w:right w:val="nil"/>
            </w:tcBorders>
          </w:tcPr>
          <w:p w14:paraId="0852335C" w14:textId="48AF7828" w:rsidR="000B21B8" w:rsidRPr="00264921" w:rsidRDefault="000B21B8" w:rsidP="00FC0868">
            <w:pPr>
              <w:pStyle w:val="ListParagraph"/>
              <w:ind w:left="284" w:hanging="294"/>
              <w:rPr>
                <w:rFonts w:ascii="Times New Roman" w:hAnsi="Times New Roman"/>
                <w:b/>
                <w:sz w:val="24"/>
                <w:szCs w:val="24"/>
              </w:rPr>
            </w:pPr>
            <w:r>
              <w:rPr>
                <w:rFonts w:ascii="Times New Roman" w:hAnsi="Times New Roman"/>
                <w:b/>
                <w:sz w:val="24"/>
                <w:szCs w:val="24"/>
                <w:lang w:val="id-ID"/>
              </w:rPr>
              <w:t>Sports</w:t>
            </w:r>
            <w:r>
              <w:rPr>
                <w:rFonts w:ascii="Times New Roman" w:hAnsi="Times New Roman"/>
                <w:b/>
                <w:sz w:val="24"/>
                <w:szCs w:val="24"/>
              </w:rPr>
              <w:t xml:space="preserve"> </w:t>
            </w:r>
            <w:r w:rsidRPr="000B21B8">
              <w:rPr>
                <w:rFonts w:ascii="Times New Roman" w:hAnsi="Times New Roman"/>
                <w:b/>
                <w:color w:val="000000"/>
                <w:sz w:val="24"/>
                <w:szCs w:val="24"/>
              </w:rPr>
              <w:t>Activities</w:t>
            </w:r>
            <w:r>
              <w:rPr>
                <w:rFonts w:ascii="Times New Roman" w:hAnsi="Times New Roman"/>
                <w:b/>
                <w:sz w:val="24"/>
                <w:szCs w:val="24"/>
              </w:rPr>
              <w:t xml:space="preserve"> (</w:t>
            </w:r>
            <w:r w:rsidRPr="000B21B8">
              <w:rPr>
                <w:rFonts w:ascii="Times New Roman" w:hAnsi="Times New Roman"/>
                <w:b/>
                <w:color w:val="000000"/>
                <w:sz w:val="24"/>
                <w:szCs w:val="24"/>
              </w:rPr>
              <w:t>Foot Gymnastics</w:t>
            </w:r>
            <w:r>
              <w:rPr>
                <w:rFonts w:ascii="Times New Roman" w:hAnsi="Times New Roman"/>
                <w:b/>
                <w:sz w:val="24"/>
                <w:szCs w:val="24"/>
              </w:rPr>
              <w:t>)</w:t>
            </w:r>
          </w:p>
        </w:tc>
        <w:tc>
          <w:tcPr>
            <w:tcW w:w="1134" w:type="dxa"/>
            <w:tcBorders>
              <w:top w:val="single" w:sz="4" w:space="0" w:color="auto"/>
              <w:left w:val="nil"/>
              <w:bottom w:val="single" w:sz="4" w:space="0" w:color="auto"/>
              <w:right w:val="nil"/>
            </w:tcBorders>
          </w:tcPr>
          <w:p w14:paraId="548916DB" w14:textId="2A07113B" w:rsidR="000B21B8" w:rsidRPr="000B21B8" w:rsidRDefault="000B21B8" w:rsidP="003B1A8D">
            <w:pPr>
              <w:pStyle w:val="ListParagraph"/>
              <w:ind w:left="284" w:hanging="294"/>
              <w:jc w:val="center"/>
              <w:rPr>
                <w:rFonts w:ascii="Times New Roman" w:hAnsi="Times New Roman"/>
                <w:b/>
                <w:sz w:val="24"/>
                <w:szCs w:val="24"/>
                <w:lang w:val="id-ID"/>
              </w:rPr>
            </w:pPr>
            <w:r>
              <w:rPr>
                <w:rFonts w:ascii="Times New Roman" w:hAnsi="Times New Roman"/>
                <w:b/>
                <w:sz w:val="24"/>
                <w:szCs w:val="24"/>
                <w:lang w:val="id-ID"/>
              </w:rPr>
              <w:t>Total</w:t>
            </w:r>
          </w:p>
        </w:tc>
        <w:tc>
          <w:tcPr>
            <w:tcW w:w="1985" w:type="dxa"/>
            <w:tcBorders>
              <w:top w:val="single" w:sz="4" w:space="0" w:color="auto"/>
              <w:left w:val="nil"/>
              <w:bottom w:val="single" w:sz="4" w:space="0" w:color="auto"/>
              <w:right w:val="nil"/>
            </w:tcBorders>
          </w:tcPr>
          <w:p w14:paraId="2A3E9F82" w14:textId="51CB29F2" w:rsidR="000B21B8" w:rsidRPr="007145F1" w:rsidRDefault="000B21B8" w:rsidP="003B1A8D">
            <w:pPr>
              <w:pStyle w:val="ListParagraph"/>
              <w:ind w:left="284" w:hanging="294"/>
              <w:jc w:val="center"/>
              <w:rPr>
                <w:rFonts w:ascii="Times New Roman" w:hAnsi="Times New Roman"/>
                <w:b/>
                <w:sz w:val="24"/>
                <w:szCs w:val="24"/>
              </w:rPr>
            </w:pPr>
            <w:proofErr w:type="spellStart"/>
            <w:r w:rsidRPr="007145F1">
              <w:rPr>
                <w:rFonts w:ascii="Times New Roman" w:hAnsi="Times New Roman"/>
                <w:b/>
                <w:sz w:val="24"/>
                <w:szCs w:val="24"/>
              </w:rPr>
              <w:t>Per</w:t>
            </w:r>
            <w:r w:rsidR="007F3E5A">
              <w:rPr>
                <w:rFonts w:ascii="Times New Roman" w:hAnsi="Times New Roman"/>
                <w:b/>
                <w:sz w:val="24"/>
                <w:szCs w:val="24"/>
              </w:rPr>
              <w:t>c</w:t>
            </w:r>
            <w:r w:rsidRPr="007145F1">
              <w:rPr>
                <w:rFonts w:ascii="Times New Roman" w:hAnsi="Times New Roman"/>
                <w:b/>
                <w:sz w:val="24"/>
                <w:szCs w:val="24"/>
              </w:rPr>
              <w:t>enta</w:t>
            </w:r>
            <w:proofErr w:type="spellEnd"/>
            <w:r>
              <w:rPr>
                <w:rFonts w:ascii="Times New Roman" w:hAnsi="Times New Roman"/>
                <w:b/>
                <w:sz w:val="24"/>
                <w:szCs w:val="24"/>
                <w:lang w:val="id-ID"/>
              </w:rPr>
              <w:t>ge</w:t>
            </w:r>
            <w:r w:rsidRPr="007145F1">
              <w:rPr>
                <w:rFonts w:ascii="Times New Roman" w:hAnsi="Times New Roman"/>
                <w:b/>
                <w:sz w:val="24"/>
                <w:szCs w:val="24"/>
              </w:rPr>
              <w:t xml:space="preserve"> (%)</w:t>
            </w:r>
          </w:p>
        </w:tc>
      </w:tr>
      <w:tr w:rsidR="000B21B8" w:rsidRPr="007145F1" w14:paraId="325F30C9" w14:textId="77777777" w:rsidTr="003B1A8D">
        <w:tc>
          <w:tcPr>
            <w:tcW w:w="4252" w:type="dxa"/>
            <w:tcBorders>
              <w:top w:val="nil"/>
              <w:left w:val="nil"/>
              <w:bottom w:val="nil"/>
              <w:right w:val="nil"/>
            </w:tcBorders>
          </w:tcPr>
          <w:p w14:paraId="48E34264" w14:textId="3A2CBB4C" w:rsidR="000B21B8" w:rsidRPr="00264921" w:rsidRDefault="000B21B8" w:rsidP="00FC0868">
            <w:pPr>
              <w:pStyle w:val="ListParagraph"/>
              <w:ind w:left="284" w:hanging="294"/>
              <w:jc w:val="both"/>
              <w:rPr>
                <w:rFonts w:ascii="Times New Roman" w:hAnsi="Times New Roman"/>
                <w:sz w:val="24"/>
                <w:szCs w:val="24"/>
              </w:rPr>
            </w:pPr>
            <w:r>
              <w:rPr>
                <w:rFonts w:ascii="Times New Roman" w:hAnsi="Times New Roman"/>
                <w:sz w:val="24"/>
                <w:szCs w:val="24"/>
              </w:rPr>
              <w:t xml:space="preserve">&lt; 20 </w:t>
            </w:r>
            <w:r w:rsidR="007A017E">
              <w:rPr>
                <w:rFonts w:ascii="Times New Roman" w:hAnsi="Times New Roman"/>
                <w:sz w:val="24"/>
                <w:szCs w:val="24"/>
              </w:rPr>
              <w:t>times</w:t>
            </w:r>
            <w:r>
              <w:rPr>
                <w:rFonts w:ascii="Times New Roman" w:hAnsi="Times New Roman"/>
                <w:sz w:val="24"/>
                <w:szCs w:val="24"/>
              </w:rPr>
              <w:t>/</w:t>
            </w:r>
            <w:r w:rsidR="007A017E">
              <w:rPr>
                <w:rFonts w:ascii="Times New Roman" w:hAnsi="Times New Roman"/>
                <w:sz w:val="24"/>
                <w:szCs w:val="24"/>
              </w:rPr>
              <w:t>month</w:t>
            </w:r>
          </w:p>
        </w:tc>
        <w:tc>
          <w:tcPr>
            <w:tcW w:w="1134" w:type="dxa"/>
            <w:tcBorders>
              <w:top w:val="nil"/>
              <w:left w:val="nil"/>
              <w:bottom w:val="nil"/>
              <w:right w:val="nil"/>
            </w:tcBorders>
          </w:tcPr>
          <w:p w14:paraId="5176DFD4" w14:textId="77777777" w:rsidR="000B21B8" w:rsidRPr="007145F1" w:rsidRDefault="000B21B8" w:rsidP="003B1A8D">
            <w:pPr>
              <w:pStyle w:val="ListParagraph"/>
              <w:ind w:left="284" w:hanging="294"/>
              <w:jc w:val="center"/>
              <w:rPr>
                <w:rFonts w:ascii="Times New Roman" w:hAnsi="Times New Roman"/>
                <w:sz w:val="24"/>
                <w:szCs w:val="24"/>
              </w:rPr>
            </w:pPr>
            <w:r>
              <w:rPr>
                <w:rFonts w:ascii="Times New Roman" w:hAnsi="Times New Roman"/>
                <w:sz w:val="24"/>
                <w:szCs w:val="24"/>
              </w:rPr>
              <w:t>9</w:t>
            </w:r>
          </w:p>
        </w:tc>
        <w:tc>
          <w:tcPr>
            <w:tcW w:w="1985" w:type="dxa"/>
            <w:tcBorders>
              <w:top w:val="nil"/>
              <w:left w:val="nil"/>
              <w:bottom w:val="nil"/>
              <w:right w:val="nil"/>
            </w:tcBorders>
          </w:tcPr>
          <w:p w14:paraId="58759843" w14:textId="77777777" w:rsidR="000B21B8" w:rsidRPr="00264921" w:rsidRDefault="000B21B8" w:rsidP="003B1A8D">
            <w:pPr>
              <w:pStyle w:val="ListParagraph"/>
              <w:ind w:left="284" w:hanging="294"/>
              <w:jc w:val="center"/>
              <w:rPr>
                <w:rFonts w:ascii="Times New Roman" w:hAnsi="Times New Roman"/>
                <w:sz w:val="24"/>
                <w:szCs w:val="24"/>
              </w:rPr>
            </w:pPr>
            <w:r>
              <w:rPr>
                <w:rFonts w:ascii="Times New Roman" w:hAnsi="Times New Roman"/>
                <w:sz w:val="24"/>
                <w:szCs w:val="24"/>
              </w:rPr>
              <w:t>60</w:t>
            </w:r>
          </w:p>
        </w:tc>
      </w:tr>
      <w:tr w:rsidR="000B21B8" w:rsidRPr="007145F1" w14:paraId="0FD82CCE" w14:textId="77777777" w:rsidTr="003B1A8D">
        <w:tc>
          <w:tcPr>
            <w:tcW w:w="4252" w:type="dxa"/>
            <w:tcBorders>
              <w:top w:val="nil"/>
              <w:left w:val="nil"/>
              <w:bottom w:val="single" w:sz="4" w:space="0" w:color="auto"/>
              <w:right w:val="nil"/>
            </w:tcBorders>
          </w:tcPr>
          <w:p w14:paraId="08DF5ED2" w14:textId="1957848C" w:rsidR="000B21B8" w:rsidRPr="00264921" w:rsidRDefault="000B21B8" w:rsidP="00FC0868">
            <w:pPr>
              <w:ind w:left="284" w:hanging="294"/>
              <w:jc w:val="both"/>
              <w:rPr>
                <w:rFonts w:ascii="Times New Roman" w:hAnsi="Times New Roman"/>
                <w:sz w:val="24"/>
                <w:szCs w:val="24"/>
              </w:rPr>
            </w:pPr>
            <w:r w:rsidRPr="00264921">
              <w:rPr>
                <w:rFonts w:ascii="Times New Roman" w:hAnsi="Times New Roman"/>
                <w:sz w:val="24"/>
                <w:szCs w:val="24"/>
              </w:rPr>
              <w:t xml:space="preserve">≥ 20 </w:t>
            </w:r>
            <w:r w:rsidR="007A017E">
              <w:rPr>
                <w:rFonts w:ascii="Times New Roman" w:hAnsi="Times New Roman"/>
                <w:sz w:val="24"/>
                <w:szCs w:val="24"/>
              </w:rPr>
              <w:t>times/month</w:t>
            </w:r>
          </w:p>
        </w:tc>
        <w:tc>
          <w:tcPr>
            <w:tcW w:w="1134" w:type="dxa"/>
            <w:tcBorders>
              <w:top w:val="nil"/>
              <w:left w:val="nil"/>
              <w:bottom w:val="single" w:sz="4" w:space="0" w:color="auto"/>
              <w:right w:val="nil"/>
            </w:tcBorders>
          </w:tcPr>
          <w:p w14:paraId="7C4562EC" w14:textId="77777777" w:rsidR="000B21B8" w:rsidRPr="007145F1" w:rsidRDefault="000B21B8" w:rsidP="003B1A8D">
            <w:pPr>
              <w:pStyle w:val="ListParagraph"/>
              <w:ind w:left="284" w:hanging="294"/>
              <w:jc w:val="center"/>
              <w:rPr>
                <w:rFonts w:ascii="Times New Roman" w:hAnsi="Times New Roman"/>
                <w:sz w:val="24"/>
                <w:szCs w:val="24"/>
              </w:rPr>
            </w:pPr>
            <w:r>
              <w:rPr>
                <w:rFonts w:ascii="Times New Roman" w:hAnsi="Times New Roman"/>
                <w:sz w:val="24"/>
                <w:szCs w:val="24"/>
              </w:rPr>
              <w:t>6</w:t>
            </w:r>
          </w:p>
        </w:tc>
        <w:tc>
          <w:tcPr>
            <w:tcW w:w="1985" w:type="dxa"/>
            <w:tcBorders>
              <w:top w:val="nil"/>
              <w:left w:val="nil"/>
              <w:bottom w:val="single" w:sz="4" w:space="0" w:color="auto"/>
              <w:right w:val="nil"/>
            </w:tcBorders>
          </w:tcPr>
          <w:p w14:paraId="0CF0E043" w14:textId="77777777" w:rsidR="000B21B8" w:rsidRPr="007145F1" w:rsidRDefault="000B21B8" w:rsidP="003B1A8D">
            <w:pPr>
              <w:pStyle w:val="ListParagraph"/>
              <w:ind w:left="284" w:hanging="294"/>
              <w:jc w:val="center"/>
              <w:rPr>
                <w:rFonts w:ascii="Times New Roman" w:hAnsi="Times New Roman"/>
                <w:sz w:val="24"/>
                <w:szCs w:val="24"/>
              </w:rPr>
            </w:pPr>
            <w:r>
              <w:rPr>
                <w:rFonts w:ascii="Times New Roman" w:hAnsi="Times New Roman"/>
                <w:sz w:val="24"/>
                <w:szCs w:val="24"/>
              </w:rPr>
              <w:t>40</w:t>
            </w:r>
          </w:p>
        </w:tc>
      </w:tr>
      <w:tr w:rsidR="000B21B8" w:rsidRPr="007145F1" w14:paraId="6C0EDEFF" w14:textId="77777777" w:rsidTr="003B1A8D">
        <w:tc>
          <w:tcPr>
            <w:tcW w:w="4252" w:type="dxa"/>
            <w:tcBorders>
              <w:top w:val="single" w:sz="4" w:space="0" w:color="auto"/>
              <w:left w:val="nil"/>
              <w:bottom w:val="single" w:sz="4" w:space="0" w:color="auto"/>
              <w:right w:val="nil"/>
            </w:tcBorders>
          </w:tcPr>
          <w:p w14:paraId="733B92BB" w14:textId="0D7AF615" w:rsidR="000B21B8" w:rsidRPr="000B21B8" w:rsidRDefault="000B21B8" w:rsidP="00FC0868">
            <w:pPr>
              <w:pStyle w:val="ListParagraph"/>
              <w:ind w:left="284" w:hanging="294"/>
              <w:jc w:val="both"/>
              <w:rPr>
                <w:rFonts w:ascii="Times New Roman" w:hAnsi="Times New Roman"/>
                <w:b/>
                <w:sz w:val="24"/>
                <w:szCs w:val="24"/>
                <w:lang w:val="id-ID"/>
              </w:rPr>
            </w:pPr>
            <w:r>
              <w:rPr>
                <w:rFonts w:ascii="Times New Roman" w:hAnsi="Times New Roman"/>
                <w:b/>
                <w:sz w:val="24"/>
                <w:szCs w:val="24"/>
                <w:lang w:val="id-ID"/>
              </w:rPr>
              <w:t>Total</w:t>
            </w:r>
          </w:p>
        </w:tc>
        <w:tc>
          <w:tcPr>
            <w:tcW w:w="1134" w:type="dxa"/>
            <w:tcBorders>
              <w:top w:val="single" w:sz="4" w:space="0" w:color="auto"/>
              <w:left w:val="nil"/>
              <w:bottom w:val="single" w:sz="4" w:space="0" w:color="auto"/>
              <w:right w:val="nil"/>
            </w:tcBorders>
          </w:tcPr>
          <w:p w14:paraId="4F78FD1A" w14:textId="77777777" w:rsidR="000B21B8" w:rsidRPr="007145F1" w:rsidRDefault="000B21B8" w:rsidP="003B1A8D">
            <w:pPr>
              <w:pStyle w:val="ListParagraph"/>
              <w:ind w:left="284" w:hanging="294"/>
              <w:jc w:val="center"/>
              <w:rPr>
                <w:rFonts w:ascii="Times New Roman" w:hAnsi="Times New Roman"/>
                <w:b/>
                <w:sz w:val="24"/>
                <w:szCs w:val="24"/>
              </w:rPr>
            </w:pPr>
            <w:r>
              <w:rPr>
                <w:rFonts w:ascii="Times New Roman" w:hAnsi="Times New Roman"/>
                <w:b/>
                <w:sz w:val="24"/>
                <w:szCs w:val="24"/>
              </w:rPr>
              <w:t>15</w:t>
            </w:r>
          </w:p>
        </w:tc>
        <w:tc>
          <w:tcPr>
            <w:tcW w:w="1985" w:type="dxa"/>
            <w:tcBorders>
              <w:top w:val="single" w:sz="4" w:space="0" w:color="auto"/>
              <w:left w:val="nil"/>
              <w:bottom w:val="single" w:sz="4" w:space="0" w:color="auto"/>
              <w:right w:val="nil"/>
            </w:tcBorders>
          </w:tcPr>
          <w:p w14:paraId="6F92C14F" w14:textId="77777777" w:rsidR="000B21B8" w:rsidRPr="007145F1" w:rsidRDefault="000B21B8" w:rsidP="003B1A8D">
            <w:pPr>
              <w:pStyle w:val="ListParagraph"/>
              <w:ind w:left="284" w:hanging="294"/>
              <w:jc w:val="center"/>
              <w:rPr>
                <w:rFonts w:ascii="Times New Roman" w:hAnsi="Times New Roman"/>
                <w:b/>
                <w:sz w:val="24"/>
                <w:szCs w:val="24"/>
              </w:rPr>
            </w:pPr>
            <w:r w:rsidRPr="007145F1">
              <w:rPr>
                <w:rFonts w:ascii="Times New Roman" w:hAnsi="Times New Roman"/>
                <w:b/>
                <w:sz w:val="24"/>
                <w:szCs w:val="24"/>
              </w:rPr>
              <w:t>100</w:t>
            </w:r>
          </w:p>
        </w:tc>
      </w:tr>
    </w:tbl>
    <w:p w14:paraId="0A0DB11B" w14:textId="77777777" w:rsidR="000B21B8" w:rsidRDefault="000B21B8" w:rsidP="00FC0868">
      <w:pPr>
        <w:pBdr>
          <w:top w:val="nil"/>
          <w:left w:val="nil"/>
          <w:bottom w:val="nil"/>
          <w:right w:val="nil"/>
          <w:between w:val="nil"/>
        </w:pBdr>
        <w:spacing w:after="0" w:line="240" w:lineRule="auto"/>
        <w:ind w:left="284" w:hanging="1026"/>
        <w:jc w:val="both"/>
        <w:rPr>
          <w:rFonts w:ascii="Times New Roman" w:eastAsia="Times New Roman" w:hAnsi="Times New Roman" w:cs="Times New Roman"/>
          <w:b/>
          <w:color w:val="000000"/>
          <w:sz w:val="24"/>
          <w:szCs w:val="24"/>
        </w:rPr>
      </w:pPr>
    </w:p>
    <w:p w14:paraId="5B325552" w14:textId="0C8C3869" w:rsidR="0010700B" w:rsidRPr="000B21B8" w:rsidRDefault="003B1A8D" w:rsidP="003B1A8D">
      <w:pPr>
        <w:pBdr>
          <w:top w:val="nil"/>
          <w:left w:val="nil"/>
          <w:bottom w:val="nil"/>
          <w:right w:val="nil"/>
          <w:between w:val="nil"/>
        </w:pBdr>
        <w:spacing w:after="0" w:line="240" w:lineRule="auto"/>
        <w:ind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A005AD" w:rsidRPr="000B21B8">
        <w:rPr>
          <w:rFonts w:ascii="Times New Roman" w:eastAsia="Times New Roman" w:hAnsi="Times New Roman" w:cs="Times New Roman"/>
          <w:sz w:val="24"/>
          <w:szCs w:val="24"/>
        </w:rPr>
        <w:t xml:space="preserve">t can be seen </w:t>
      </w:r>
      <w:r>
        <w:rPr>
          <w:rFonts w:ascii="Times New Roman" w:eastAsia="Times New Roman" w:hAnsi="Times New Roman" w:cs="Times New Roman"/>
          <w:sz w:val="24"/>
          <w:szCs w:val="24"/>
        </w:rPr>
        <w:t xml:space="preserve">from table 1 </w:t>
      </w:r>
      <w:r w:rsidR="00A005AD" w:rsidRPr="000B21B8">
        <w:rPr>
          <w:rFonts w:ascii="Times New Roman" w:eastAsia="Times New Roman" w:hAnsi="Times New Roman" w:cs="Times New Roman"/>
          <w:sz w:val="24"/>
          <w:szCs w:val="24"/>
        </w:rPr>
        <w:t>that the sample with the highest frequency of exercise (foot exercise) is with a frequency of &lt;20 times/month as many as 9 people (60%). This is because the sample has difficulty preparing newspapers as a medium to do foot exercises. Gymnastics is a physical exercise as an effort to prevent and control DM and is one of the pillars of DM management in addition to education, nutritional therapy, and pharmacological inventions. Foot exercises function to improve blood circula</w:t>
      </w:r>
      <w:commentRangeStart w:id="22"/>
      <w:commentRangeEnd w:id="22"/>
      <w:r w:rsidR="00A005AD" w:rsidRPr="000B21B8">
        <w:rPr>
          <w:rStyle w:val="CommentReference"/>
          <w:rFonts w:ascii="Times New Roman" w:hAnsi="Times New Roman" w:cs="Times New Roman"/>
          <w:sz w:val="24"/>
          <w:szCs w:val="24"/>
        </w:rPr>
        <w:commentReference w:id="22"/>
      </w:r>
      <w:r w:rsidR="00A005AD" w:rsidRPr="000B21B8">
        <w:rPr>
          <w:rFonts w:ascii="Times New Roman" w:eastAsia="Times New Roman" w:hAnsi="Times New Roman" w:cs="Times New Roman"/>
          <w:sz w:val="24"/>
          <w:szCs w:val="24"/>
        </w:rPr>
        <w:t>tion and strengthen the small muscles of the legs and prevent foot deformities (</w:t>
      </w:r>
      <w:proofErr w:type="spellStart"/>
      <w:r w:rsidR="00A005AD" w:rsidRPr="000B21B8">
        <w:rPr>
          <w:rFonts w:ascii="Times New Roman" w:eastAsia="Times New Roman" w:hAnsi="Times New Roman" w:cs="Times New Roman"/>
          <w:sz w:val="24"/>
          <w:szCs w:val="24"/>
        </w:rPr>
        <w:t>Atun</w:t>
      </w:r>
      <w:proofErr w:type="spellEnd"/>
      <w:r w:rsidR="00A005AD" w:rsidRPr="000B21B8">
        <w:rPr>
          <w:rFonts w:ascii="Times New Roman" w:eastAsia="Times New Roman" w:hAnsi="Times New Roman" w:cs="Times New Roman"/>
          <w:sz w:val="24"/>
          <w:szCs w:val="24"/>
        </w:rPr>
        <w:t>, 2010)</w:t>
      </w:r>
      <w:r>
        <w:rPr>
          <w:rFonts w:ascii="Times New Roman" w:eastAsia="Times New Roman" w:hAnsi="Times New Roman" w:cs="Times New Roman"/>
          <w:sz w:val="24"/>
          <w:szCs w:val="24"/>
        </w:rPr>
        <w:t>.</w:t>
      </w:r>
    </w:p>
    <w:p w14:paraId="5BE6CFDC" w14:textId="77777777" w:rsidR="0010700B" w:rsidRPr="000B21B8" w:rsidRDefault="0010700B" w:rsidP="00FC0868">
      <w:pPr>
        <w:pBdr>
          <w:top w:val="nil"/>
          <w:left w:val="nil"/>
          <w:bottom w:val="nil"/>
          <w:right w:val="nil"/>
          <w:between w:val="nil"/>
        </w:pBdr>
        <w:tabs>
          <w:tab w:val="left" w:pos="1418"/>
        </w:tabs>
        <w:spacing w:after="0" w:line="240" w:lineRule="auto"/>
        <w:ind w:left="284" w:hanging="720"/>
        <w:jc w:val="both"/>
        <w:rPr>
          <w:rFonts w:ascii="Times New Roman" w:eastAsia="Times New Roman" w:hAnsi="Times New Roman" w:cs="Times New Roman"/>
          <w:color w:val="000000"/>
          <w:sz w:val="24"/>
          <w:szCs w:val="24"/>
        </w:rPr>
      </w:pPr>
    </w:p>
    <w:p w14:paraId="40C1067C" w14:textId="77777777" w:rsidR="0010700B" w:rsidRPr="000B21B8" w:rsidRDefault="00A005AD" w:rsidP="003B1A8D">
      <w:pPr>
        <w:pBdr>
          <w:top w:val="nil"/>
          <w:left w:val="nil"/>
          <w:bottom w:val="nil"/>
          <w:right w:val="nil"/>
          <w:between w:val="nil"/>
        </w:pBdr>
        <w:tabs>
          <w:tab w:val="left" w:pos="0"/>
          <w:tab w:val="left" w:pos="1080"/>
          <w:tab w:val="left" w:pos="2694"/>
        </w:tabs>
        <w:spacing w:line="240" w:lineRule="auto"/>
        <w:contextualSpacing/>
        <w:jc w:val="both"/>
        <w:rPr>
          <w:rFonts w:ascii="Times New Roman" w:eastAsia="Times New Roman" w:hAnsi="Times New Roman" w:cs="Times New Roman"/>
          <w:b/>
          <w:color w:val="000000"/>
          <w:sz w:val="24"/>
          <w:szCs w:val="24"/>
        </w:rPr>
      </w:pPr>
      <w:r w:rsidRPr="000B21B8">
        <w:rPr>
          <w:rFonts w:ascii="Times New Roman" w:eastAsia="Times New Roman" w:hAnsi="Times New Roman" w:cs="Times New Roman"/>
          <w:b/>
          <w:color w:val="000000"/>
          <w:sz w:val="24"/>
          <w:szCs w:val="24"/>
        </w:rPr>
        <w:t>Univariate</w:t>
      </w:r>
    </w:p>
    <w:p w14:paraId="3B551BFE" w14:textId="25F94D81" w:rsidR="003B1A8D" w:rsidRDefault="00A005AD" w:rsidP="003B1A8D">
      <w:pPr>
        <w:pBdr>
          <w:top w:val="nil"/>
          <w:left w:val="nil"/>
          <w:bottom w:val="nil"/>
          <w:right w:val="nil"/>
          <w:between w:val="nil"/>
        </w:pBdr>
        <w:spacing w:after="0" w:line="240" w:lineRule="auto"/>
        <w:ind w:firstLine="436"/>
        <w:jc w:val="both"/>
        <w:rPr>
          <w:rFonts w:ascii="Times New Roman" w:eastAsia="Times New Roman" w:hAnsi="Times New Roman" w:cs="Times New Roman"/>
          <w:color w:val="000000"/>
          <w:sz w:val="24"/>
          <w:szCs w:val="24"/>
        </w:rPr>
      </w:pPr>
      <w:r w:rsidRPr="000B21B8">
        <w:rPr>
          <w:rFonts w:ascii="Times New Roman" w:eastAsia="Times New Roman" w:hAnsi="Times New Roman" w:cs="Times New Roman"/>
          <w:color w:val="000000"/>
          <w:sz w:val="24"/>
          <w:szCs w:val="24"/>
        </w:rPr>
        <w:t xml:space="preserve">Based on Table </w:t>
      </w:r>
      <w:r w:rsidR="007A017E">
        <w:rPr>
          <w:rFonts w:ascii="Times New Roman" w:eastAsia="Times New Roman" w:hAnsi="Times New Roman" w:cs="Times New Roman"/>
          <w:color w:val="000000"/>
          <w:sz w:val="24"/>
          <w:szCs w:val="24"/>
        </w:rPr>
        <w:t>2,</w:t>
      </w:r>
      <w:r w:rsidRPr="000B21B8">
        <w:rPr>
          <w:rFonts w:ascii="Times New Roman" w:eastAsia="Times New Roman" w:hAnsi="Times New Roman" w:cs="Times New Roman"/>
          <w:color w:val="000000"/>
          <w:sz w:val="24"/>
          <w:szCs w:val="24"/>
        </w:rPr>
        <w:t xml:space="preserve"> </w:t>
      </w:r>
      <w:r w:rsidR="007A017E">
        <w:rPr>
          <w:rFonts w:ascii="Times New Roman" w:eastAsia="Times New Roman" w:hAnsi="Times New Roman" w:cs="Times New Roman"/>
          <w:color w:val="000000"/>
          <w:sz w:val="24"/>
          <w:szCs w:val="24"/>
        </w:rPr>
        <w:t>i</w:t>
      </w:r>
      <w:r w:rsidRPr="000B21B8">
        <w:rPr>
          <w:rFonts w:ascii="Times New Roman" w:eastAsia="Times New Roman" w:hAnsi="Times New Roman" w:cs="Times New Roman"/>
          <w:color w:val="000000"/>
          <w:sz w:val="24"/>
          <w:szCs w:val="24"/>
        </w:rPr>
        <w:t xml:space="preserve">t is known that the variable weight before giving a combination of nutritional counseling and sports (foot exercise) obtained a mean value of 69.86 kg, a median value of 72.0 kg, a standard deviation value of 8.37 kg, a minimum </w:t>
      </w:r>
      <w:r w:rsidRPr="000B21B8">
        <w:rPr>
          <w:rFonts w:ascii="Times New Roman" w:eastAsia="Times New Roman" w:hAnsi="Times New Roman" w:cs="Times New Roman"/>
          <w:sz w:val="24"/>
          <w:szCs w:val="24"/>
        </w:rPr>
        <w:t>value</w:t>
      </w:r>
      <w:r w:rsidRPr="000B21B8">
        <w:rPr>
          <w:rFonts w:ascii="Times New Roman" w:eastAsia="Times New Roman" w:hAnsi="Times New Roman" w:cs="Times New Roman"/>
          <w:color w:val="000000"/>
          <w:sz w:val="24"/>
          <w:szCs w:val="24"/>
        </w:rPr>
        <w:t xml:space="preserve"> of 54</w:t>
      </w:r>
      <w:commentRangeStart w:id="23"/>
      <w:commentRangeEnd w:id="23"/>
      <w:r w:rsidRPr="000B21B8">
        <w:rPr>
          <w:rStyle w:val="CommentReference"/>
          <w:rFonts w:ascii="Times New Roman" w:hAnsi="Times New Roman" w:cs="Times New Roman"/>
          <w:sz w:val="24"/>
          <w:szCs w:val="24"/>
        </w:rPr>
        <w:commentReference w:id="23"/>
      </w:r>
      <w:r w:rsidR="003B1A8D">
        <w:rPr>
          <w:rFonts w:ascii="Times New Roman" w:eastAsia="Times New Roman" w:hAnsi="Times New Roman" w:cs="Times New Roman"/>
          <w:color w:val="000000"/>
          <w:sz w:val="24"/>
          <w:szCs w:val="24"/>
        </w:rPr>
        <w:t>.</w:t>
      </w:r>
      <w:r w:rsidRPr="000B21B8">
        <w:rPr>
          <w:rFonts w:ascii="Times New Roman" w:eastAsia="Times New Roman" w:hAnsi="Times New Roman" w:cs="Times New Roman"/>
          <w:color w:val="000000"/>
          <w:sz w:val="24"/>
          <w:szCs w:val="24"/>
        </w:rPr>
        <w:t xml:space="preserve">5 kg, and the maximum value is 84.6 kg. After giving the counseling and foot exercises, the mean value is 69.74 kg, the median value is 72.0 kg, the standard deviation value is 8.77 kg, the minimum value is 52.6 kg, and the maximum value is 83.3 kg. </w:t>
      </w:r>
    </w:p>
    <w:p w14:paraId="1872A34E" w14:textId="2FA93D51" w:rsidR="0010700B" w:rsidRDefault="00A005AD" w:rsidP="003B1A8D">
      <w:pPr>
        <w:pBdr>
          <w:top w:val="nil"/>
          <w:left w:val="nil"/>
          <w:bottom w:val="nil"/>
          <w:right w:val="nil"/>
          <w:between w:val="nil"/>
        </w:pBdr>
        <w:spacing w:after="0" w:line="240" w:lineRule="auto"/>
        <w:ind w:firstLine="436"/>
        <w:jc w:val="both"/>
        <w:rPr>
          <w:rFonts w:ascii="Times New Roman" w:eastAsia="Times New Roman" w:hAnsi="Times New Roman" w:cs="Times New Roman"/>
          <w:color w:val="000000"/>
          <w:sz w:val="24"/>
          <w:szCs w:val="24"/>
        </w:rPr>
      </w:pPr>
      <w:r w:rsidRPr="000B21B8">
        <w:rPr>
          <w:rFonts w:ascii="Times New Roman" w:eastAsia="Times New Roman" w:hAnsi="Times New Roman" w:cs="Times New Roman"/>
          <w:color w:val="000000"/>
          <w:sz w:val="24"/>
          <w:szCs w:val="24"/>
        </w:rPr>
        <w:t xml:space="preserve">BMI before giving a combination of nutritional counseling and sports (foot exercise) </w:t>
      </w:r>
      <w:r w:rsidRPr="000B21B8">
        <w:rPr>
          <w:rFonts w:ascii="Times New Roman" w:eastAsia="Times New Roman" w:hAnsi="Times New Roman" w:cs="Times New Roman"/>
          <w:sz w:val="24"/>
          <w:szCs w:val="24"/>
        </w:rPr>
        <w:t>obtained</w:t>
      </w:r>
      <w:r w:rsidRPr="000B21B8">
        <w:rPr>
          <w:rFonts w:ascii="Times New Roman" w:eastAsia="Times New Roman" w:hAnsi="Times New Roman" w:cs="Times New Roman"/>
          <w:color w:val="000000"/>
          <w:sz w:val="24"/>
          <w:szCs w:val="24"/>
        </w:rPr>
        <w:t xml:space="preserve"> a mean value of 29.48 kg/m</w:t>
      </w:r>
      <w:r w:rsidRPr="003B1A8D">
        <w:rPr>
          <w:rFonts w:ascii="Times New Roman" w:eastAsia="Times New Roman" w:hAnsi="Times New Roman" w:cs="Times New Roman"/>
          <w:color w:val="000000"/>
          <w:sz w:val="24"/>
          <w:szCs w:val="24"/>
          <w:vertAlign w:val="superscript"/>
        </w:rPr>
        <w:t>2</w:t>
      </w:r>
      <w:r w:rsidRPr="000B21B8">
        <w:rPr>
          <w:rFonts w:ascii="Times New Roman" w:eastAsia="Times New Roman" w:hAnsi="Times New Roman" w:cs="Times New Roman"/>
          <w:color w:val="000000"/>
          <w:sz w:val="24"/>
          <w:szCs w:val="24"/>
        </w:rPr>
        <w:t>, a median value of 29.2 kg/m</w:t>
      </w:r>
      <w:r w:rsidRPr="003B1A8D">
        <w:rPr>
          <w:rFonts w:ascii="Times New Roman" w:eastAsia="Times New Roman" w:hAnsi="Times New Roman" w:cs="Times New Roman"/>
          <w:color w:val="000000"/>
          <w:sz w:val="24"/>
          <w:szCs w:val="24"/>
          <w:vertAlign w:val="superscript"/>
        </w:rPr>
        <w:t>2</w:t>
      </w:r>
      <w:r w:rsidRPr="000B21B8">
        <w:rPr>
          <w:rFonts w:ascii="Times New Roman" w:eastAsia="Times New Roman" w:hAnsi="Times New Roman" w:cs="Times New Roman"/>
          <w:color w:val="000000"/>
          <w:sz w:val="24"/>
          <w:szCs w:val="24"/>
        </w:rPr>
        <w:t>, a standard deviation value of 4.78 kg/m</w:t>
      </w:r>
      <w:r w:rsidRPr="003B1A8D">
        <w:rPr>
          <w:rFonts w:ascii="Times New Roman" w:eastAsia="Times New Roman" w:hAnsi="Times New Roman" w:cs="Times New Roman"/>
          <w:color w:val="000000"/>
          <w:sz w:val="24"/>
          <w:szCs w:val="24"/>
          <w:vertAlign w:val="superscript"/>
        </w:rPr>
        <w:t>2</w:t>
      </w:r>
      <w:r w:rsidRPr="000B21B8">
        <w:rPr>
          <w:rFonts w:ascii="Times New Roman" w:eastAsia="Times New Roman" w:hAnsi="Times New Roman" w:cs="Times New Roman"/>
          <w:color w:val="000000"/>
          <w:sz w:val="24"/>
          <w:szCs w:val="24"/>
        </w:rPr>
        <w:t>, a minimum value of 22</w:t>
      </w:r>
      <w:r w:rsidR="003B1A8D">
        <w:rPr>
          <w:rFonts w:ascii="Times New Roman" w:eastAsia="Times New Roman" w:hAnsi="Times New Roman" w:cs="Times New Roman"/>
          <w:color w:val="000000"/>
          <w:sz w:val="24"/>
          <w:szCs w:val="24"/>
        </w:rPr>
        <w:t>.</w:t>
      </w:r>
      <w:r w:rsidRPr="000B21B8">
        <w:rPr>
          <w:rFonts w:ascii="Times New Roman" w:eastAsia="Times New Roman" w:hAnsi="Times New Roman" w:cs="Times New Roman"/>
          <w:color w:val="000000"/>
          <w:sz w:val="24"/>
          <w:szCs w:val="24"/>
        </w:rPr>
        <w:t>4 kg/m</w:t>
      </w:r>
      <w:r w:rsidRPr="003B1A8D">
        <w:rPr>
          <w:rFonts w:ascii="Times New Roman" w:eastAsia="Times New Roman" w:hAnsi="Times New Roman" w:cs="Times New Roman"/>
          <w:color w:val="000000"/>
          <w:sz w:val="24"/>
          <w:szCs w:val="24"/>
          <w:vertAlign w:val="superscript"/>
        </w:rPr>
        <w:t>2</w:t>
      </w:r>
      <w:r w:rsidRPr="000B21B8">
        <w:rPr>
          <w:rFonts w:ascii="Times New Roman" w:eastAsia="Times New Roman" w:hAnsi="Times New Roman" w:cs="Times New Roman"/>
          <w:color w:val="000000"/>
          <w:sz w:val="24"/>
          <w:szCs w:val="24"/>
        </w:rPr>
        <w:t>, and the maximum value is 40.5 kg</w:t>
      </w:r>
      <w:r w:rsidR="003B1A8D">
        <w:rPr>
          <w:rFonts w:ascii="Times New Roman" w:eastAsia="Times New Roman" w:hAnsi="Times New Roman" w:cs="Times New Roman"/>
          <w:color w:val="000000"/>
          <w:sz w:val="24"/>
          <w:szCs w:val="24"/>
        </w:rPr>
        <w:t>/</w:t>
      </w:r>
      <w:r w:rsidRPr="000B21B8">
        <w:rPr>
          <w:rFonts w:ascii="Times New Roman" w:eastAsia="Times New Roman" w:hAnsi="Times New Roman" w:cs="Times New Roman"/>
          <w:color w:val="000000"/>
          <w:sz w:val="24"/>
          <w:szCs w:val="24"/>
        </w:rPr>
        <w:t>m</w:t>
      </w:r>
      <w:r w:rsidRPr="003B1A8D">
        <w:rPr>
          <w:rFonts w:ascii="Times New Roman" w:eastAsia="Times New Roman" w:hAnsi="Times New Roman" w:cs="Times New Roman"/>
          <w:color w:val="000000"/>
          <w:sz w:val="24"/>
          <w:szCs w:val="24"/>
          <w:vertAlign w:val="superscript"/>
        </w:rPr>
        <w:t>2</w:t>
      </w:r>
      <w:r w:rsidRPr="000B21B8">
        <w:rPr>
          <w:rFonts w:ascii="Times New Roman" w:eastAsia="Times New Roman" w:hAnsi="Times New Roman" w:cs="Times New Roman"/>
          <w:color w:val="000000"/>
          <w:sz w:val="24"/>
          <w:szCs w:val="24"/>
        </w:rPr>
        <w:t>. After giving counseling and foot exercises, the mean value is 29.38 kg/m</w:t>
      </w:r>
      <w:r w:rsidRPr="003B1A8D">
        <w:rPr>
          <w:rFonts w:ascii="Times New Roman" w:eastAsia="Times New Roman" w:hAnsi="Times New Roman" w:cs="Times New Roman"/>
          <w:color w:val="000000"/>
          <w:sz w:val="24"/>
          <w:szCs w:val="24"/>
          <w:vertAlign w:val="superscript"/>
        </w:rPr>
        <w:t>2</w:t>
      </w:r>
      <w:r w:rsidRPr="000B21B8">
        <w:rPr>
          <w:rFonts w:ascii="Times New Roman" w:eastAsia="Times New Roman" w:hAnsi="Times New Roman" w:cs="Times New Roman"/>
          <w:color w:val="000000"/>
          <w:sz w:val="24"/>
          <w:szCs w:val="24"/>
        </w:rPr>
        <w:t>, the median value is 72.0 k</w:t>
      </w:r>
      <w:r w:rsidR="003B1A8D">
        <w:rPr>
          <w:rFonts w:ascii="Times New Roman" w:eastAsia="Times New Roman" w:hAnsi="Times New Roman" w:cs="Times New Roman"/>
          <w:color w:val="000000"/>
          <w:sz w:val="24"/>
          <w:szCs w:val="24"/>
        </w:rPr>
        <w:t>g</w:t>
      </w:r>
      <w:r w:rsidRPr="000B21B8">
        <w:rPr>
          <w:rFonts w:ascii="Times New Roman" w:eastAsia="Times New Roman" w:hAnsi="Times New Roman" w:cs="Times New Roman"/>
          <w:color w:val="000000"/>
          <w:sz w:val="24"/>
          <w:szCs w:val="24"/>
        </w:rPr>
        <w:t>/m</w:t>
      </w:r>
      <w:r w:rsidRPr="003B1A8D">
        <w:rPr>
          <w:rFonts w:ascii="Times New Roman" w:eastAsia="Times New Roman" w:hAnsi="Times New Roman" w:cs="Times New Roman"/>
          <w:color w:val="000000"/>
          <w:sz w:val="24"/>
          <w:szCs w:val="24"/>
          <w:vertAlign w:val="superscript"/>
        </w:rPr>
        <w:t>2</w:t>
      </w:r>
      <w:r w:rsidRPr="000B21B8">
        <w:rPr>
          <w:rFonts w:ascii="Times New Roman" w:eastAsia="Times New Roman" w:hAnsi="Times New Roman" w:cs="Times New Roman"/>
          <w:color w:val="000000"/>
          <w:sz w:val="24"/>
          <w:szCs w:val="24"/>
        </w:rPr>
        <w:t>, the standard deviation value is 8.77 kg/m</w:t>
      </w:r>
      <w:r w:rsidRPr="003B1A8D">
        <w:rPr>
          <w:rFonts w:ascii="Times New Roman" w:eastAsia="Times New Roman" w:hAnsi="Times New Roman" w:cs="Times New Roman"/>
          <w:color w:val="000000"/>
          <w:sz w:val="24"/>
          <w:szCs w:val="24"/>
          <w:vertAlign w:val="superscript"/>
        </w:rPr>
        <w:t>2</w:t>
      </w:r>
      <w:r w:rsidRPr="000B21B8">
        <w:rPr>
          <w:rFonts w:ascii="Times New Roman" w:eastAsia="Times New Roman" w:hAnsi="Times New Roman" w:cs="Times New Roman"/>
          <w:color w:val="000000"/>
          <w:sz w:val="24"/>
          <w:szCs w:val="24"/>
        </w:rPr>
        <w:t>, the minimum value is 22.4 kg/m</w:t>
      </w:r>
      <w:r w:rsidRPr="003B1A8D">
        <w:rPr>
          <w:rFonts w:ascii="Times New Roman" w:eastAsia="Times New Roman" w:hAnsi="Times New Roman" w:cs="Times New Roman"/>
          <w:color w:val="000000"/>
          <w:sz w:val="24"/>
          <w:szCs w:val="24"/>
          <w:vertAlign w:val="superscript"/>
        </w:rPr>
        <w:t>2</w:t>
      </w:r>
      <w:r w:rsidRPr="000B21B8">
        <w:rPr>
          <w:rFonts w:ascii="Times New Roman" w:eastAsia="Times New Roman" w:hAnsi="Times New Roman" w:cs="Times New Roman"/>
          <w:color w:val="000000"/>
          <w:sz w:val="24"/>
          <w:szCs w:val="24"/>
        </w:rPr>
        <w:t>, and the value the maximum is 39.6 kg/m</w:t>
      </w:r>
      <w:r w:rsidRPr="003B1A8D">
        <w:rPr>
          <w:rFonts w:ascii="Times New Roman" w:eastAsia="Times New Roman" w:hAnsi="Times New Roman" w:cs="Times New Roman"/>
          <w:color w:val="000000"/>
          <w:sz w:val="24"/>
          <w:szCs w:val="24"/>
          <w:vertAlign w:val="superscript"/>
        </w:rPr>
        <w:t>2</w:t>
      </w:r>
      <w:r w:rsidRPr="000B21B8">
        <w:rPr>
          <w:rFonts w:ascii="Times New Roman" w:eastAsia="Times New Roman" w:hAnsi="Times New Roman" w:cs="Times New Roman"/>
          <w:color w:val="000000"/>
          <w:sz w:val="24"/>
          <w:szCs w:val="24"/>
        </w:rPr>
        <w:t>.</w:t>
      </w:r>
    </w:p>
    <w:p w14:paraId="113E735B" w14:textId="0C8268B7" w:rsidR="003B1A8D" w:rsidRDefault="003B1A8D" w:rsidP="003B1A8D">
      <w:pPr>
        <w:pBdr>
          <w:top w:val="nil"/>
          <w:left w:val="nil"/>
          <w:bottom w:val="nil"/>
          <w:right w:val="nil"/>
          <w:between w:val="nil"/>
        </w:pBdr>
        <w:spacing w:after="0" w:line="240" w:lineRule="auto"/>
        <w:ind w:firstLine="436"/>
        <w:jc w:val="both"/>
        <w:rPr>
          <w:rFonts w:ascii="Times New Roman" w:eastAsia="Times New Roman" w:hAnsi="Times New Roman" w:cs="Times New Roman"/>
          <w:color w:val="000000"/>
          <w:sz w:val="24"/>
          <w:szCs w:val="24"/>
        </w:rPr>
      </w:pPr>
    </w:p>
    <w:p w14:paraId="01F7FAC4" w14:textId="77777777" w:rsidR="00164665" w:rsidRPr="000B21B8" w:rsidRDefault="00164665" w:rsidP="003B1A8D">
      <w:pPr>
        <w:pBdr>
          <w:top w:val="nil"/>
          <w:left w:val="nil"/>
          <w:bottom w:val="nil"/>
          <w:right w:val="nil"/>
          <w:between w:val="nil"/>
        </w:pBdr>
        <w:spacing w:after="0" w:line="240" w:lineRule="auto"/>
        <w:ind w:firstLine="436"/>
        <w:jc w:val="both"/>
        <w:rPr>
          <w:rFonts w:ascii="Times New Roman" w:eastAsia="Times New Roman" w:hAnsi="Times New Roman" w:cs="Times New Roman"/>
          <w:color w:val="000000"/>
          <w:sz w:val="24"/>
          <w:szCs w:val="24"/>
        </w:rPr>
      </w:pPr>
    </w:p>
    <w:p w14:paraId="4B1FB810" w14:textId="77777777" w:rsidR="003B1A8D" w:rsidRPr="000B21B8" w:rsidRDefault="003B1A8D" w:rsidP="00164665">
      <w:pPr>
        <w:pBdr>
          <w:top w:val="nil"/>
          <w:left w:val="nil"/>
          <w:bottom w:val="nil"/>
          <w:right w:val="nil"/>
          <w:between w:val="nil"/>
        </w:pBdr>
        <w:tabs>
          <w:tab w:val="left" w:pos="360"/>
        </w:tabs>
        <w:spacing w:after="0" w:line="240" w:lineRule="auto"/>
        <w:ind w:left="284" w:hanging="284"/>
        <w:jc w:val="center"/>
        <w:rPr>
          <w:rFonts w:ascii="Times New Roman" w:eastAsia="Times New Roman" w:hAnsi="Times New Roman" w:cs="Times New Roman"/>
          <w:b/>
          <w:color w:val="000000"/>
          <w:sz w:val="24"/>
          <w:szCs w:val="24"/>
        </w:rPr>
      </w:pPr>
      <w:r w:rsidRPr="000B21B8">
        <w:rPr>
          <w:rFonts w:ascii="Times New Roman" w:eastAsia="Times New Roman" w:hAnsi="Times New Roman" w:cs="Times New Roman"/>
          <w:b/>
          <w:color w:val="000000"/>
          <w:sz w:val="24"/>
          <w:szCs w:val="24"/>
        </w:rPr>
        <w:t xml:space="preserve">Table </w:t>
      </w:r>
      <w:r>
        <w:rPr>
          <w:rFonts w:ascii="Times New Roman" w:eastAsia="Times New Roman" w:hAnsi="Times New Roman" w:cs="Times New Roman"/>
          <w:b/>
          <w:color w:val="000000"/>
          <w:sz w:val="24"/>
          <w:szCs w:val="24"/>
        </w:rPr>
        <w:t>2</w:t>
      </w:r>
      <w:r w:rsidRPr="000B21B8">
        <w:rPr>
          <w:rFonts w:ascii="Times New Roman" w:eastAsia="Times New Roman" w:hAnsi="Times New Roman" w:cs="Times New Roman"/>
          <w:b/>
          <w:color w:val="000000"/>
          <w:sz w:val="24"/>
          <w:szCs w:val="24"/>
        </w:rPr>
        <w:t>. Univariate Data Analysis Before and After Intervention</w:t>
      </w:r>
    </w:p>
    <w:tbl>
      <w:tblPr>
        <w:tblW w:w="7536" w:type="dxa"/>
        <w:tblInd w:w="426"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268"/>
        <w:gridCol w:w="1158"/>
        <w:gridCol w:w="1134"/>
        <w:gridCol w:w="1134"/>
        <w:gridCol w:w="874"/>
        <w:gridCol w:w="968"/>
      </w:tblGrid>
      <w:tr w:rsidR="003B1A8D" w:rsidRPr="00E911BB" w14:paraId="664EDAEF" w14:textId="77777777" w:rsidTr="00164665">
        <w:trPr>
          <w:trHeight w:val="286"/>
        </w:trPr>
        <w:tc>
          <w:tcPr>
            <w:tcW w:w="2268" w:type="dxa"/>
            <w:tcBorders>
              <w:bottom w:val="single" w:sz="4" w:space="0" w:color="auto"/>
            </w:tcBorders>
            <w:vAlign w:val="center"/>
          </w:tcPr>
          <w:p w14:paraId="1AE52105" w14:textId="77777777" w:rsidR="003B1A8D" w:rsidRPr="00164665" w:rsidRDefault="003B1A8D" w:rsidP="00164665">
            <w:pPr>
              <w:pStyle w:val="ListParagraph"/>
              <w:tabs>
                <w:tab w:val="left" w:pos="426"/>
              </w:tabs>
              <w:spacing w:after="0" w:line="240" w:lineRule="auto"/>
              <w:ind w:left="0"/>
              <w:jc w:val="both"/>
              <w:rPr>
                <w:rFonts w:ascii="Times New Roman" w:eastAsia="Arial Unicode MS" w:hAnsi="Times New Roman"/>
                <w:b/>
                <w:sz w:val="20"/>
                <w:szCs w:val="24"/>
              </w:rPr>
            </w:pPr>
            <w:proofErr w:type="spellStart"/>
            <w:r w:rsidRPr="00164665">
              <w:rPr>
                <w:rFonts w:ascii="Times New Roman" w:eastAsia="Arial Unicode MS" w:hAnsi="Times New Roman"/>
                <w:b/>
                <w:sz w:val="20"/>
                <w:szCs w:val="24"/>
              </w:rPr>
              <w:t>Variabel</w:t>
            </w:r>
            <w:proofErr w:type="spellEnd"/>
          </w:p>
        </w:tc>
        <w:tc>
          <w:tcPr>
            <w:tcW w:w="1158" w:type="dxa"/>
            <w:tcBorders>
              <w:bottom w:val="single" w:sz="4" w:space="0" w:color="auto"/>
            </w:tcBorders>
            <w:vAlign w:val="center"/>
          </w:tcPr>
          <w:p w14:paraId="6330832C" w14:textId="77777777" w:rsidR="003B1A8D" w:rsidRPr="00164665" w:rsidRDefault="003B1A8D" w:rsidP="00164665">
            <w:pPr>
              <w:pStyle w:val="ListParagraph"/>
              <w:tabs>
                <w:tab w:val="left" w:pos="426"/>
              </w:tabs>
              <w:spacing w:after="0" w:line="240" w:lineRule="auto"/>
              <w:ind w:left="284"/>
              <w:jc w:val="both"/>
              <w:rPr>
                <w:rFonts w:ascii="Times New Roman" w:eastAsia="Arial Unicode MS" w:hAnsi="Times New Roman"/>
                <w:b/>
                <w:sz w:val="20"/>
                <w:szCs w:val="24"/>
              </w:rPr>
            </w:pPr>
            <w:r w:rsidRPr="00164665">
              <w:rPr>
                <w:rFonts w:ascii="Times New Roman" w:eastAsia="Arial Unicode MS" w:hAnsi="Times New Roman"/>
                <w:b/>
                <w:sz w:val="20"/>
                <w:szCs w:val="24"/>
              </w:rPr>
              <w:t>Mean</w:t>
            </w:r>
          </w:p>
        </w:tc>
        <w:tc>
          <w:tcPr>
            <w:tcW w:w="1134" w:type="dxa"/>
            <w:tcBorders>
              <w:bottom w:val="single" w:sz="4" w:space="0" w:color="auto"/>
            </w:tcBorders>
            <w:vAlign w:val="center"/>
          </w:tcPr>
          <w:p w14:paraId="57251E54" w14:textId="77777777" w:rsidR="003B1A8D" w:rsidRPr="00164665" w:rsidRDefault="003B1A8D" w:rsidP="00164665">
            <w:pPr>
              <w:pStyle w:val="ListParagraph"/>
              <w:tabs>
                <w:tab w:val="left" w:pos="426"/>
              </w:tabs>
              <w:spacing w:after="0" w:line="240" w:lineRule="auto"/>
              <w:ind w:left="-105"/>
              <w:jc w:val="center"/>
              <w:rPr>
                <w:rFonts w:ascii="Times New Roman" w:eastAsia="Arial Unicode MS" w:hAnsi="Times New Roman"/>
                <w:b/>
                <w:sz w:val="20"/>
                <w:szCs w:val="24"/>
              </w:rPr>
            </w:pPr>
            <w:r w:rsidRPr="00164665">
              <w:rPr>
                <w:rFonts w:ascii="Times New Roman" w:eastAsia="Arial Unicode MS" w:hAnsi="Times New Roman"/>
                <w:b/>
                <w:sz w:val="20"/>
                <w:szCs w:val="24"/>
              </w:rPr>
              <w:t>Median</w:t>
            </w:r>
          </w:p>
        </w:tc>
        <w:tc>
          <w:tcPr>
            <w:tcW w:w="1134" w:type="dxa"/>
            <w:tcBorders>
              <w:bottom w:val="single" w:sz="4" w:space="0" w:color="auto"/>
            </w:tcBorders>
            <w:vAlign w:val="center"/>
          </w:tcPr>
          <w:p w14:paraId="46095335" w14:textId="77777777" w:rsidR="003B1A8D" w:rsidRPr="00164665" w:rsidRDefault="003B1A8D" w:rsidP="00164665">
            <w:pPr>
              <w:pStyle w:val="ListParagraph"/>
              <w:tabs>
                <w:tab w:val="left" w:pos="426"/>
              </w:tabs>
              <w:spacing w:after="0" w:line="240" w:lineRule="auto"/>
              <w:ind w:left="284"/>
              <w:jc w:val="both"/>
              <w:rPr>
                <w:rFonts w:ascii="Times New Roman" w:eastAsia="Arial Unicode MS" w:hAnsi="Times New Roman"/>
                <w:b/>
                <w:sz w:val="20"/>
                <w:szCs w:val="24"/>
              </w:rPr>
            </w:pPr>
            <w:r w:rsidRPr="00164665">
              <w:rPr>
                <w:rFonts w:ascii="Times New Roman" w:eastAsia="Arial Unicode MS" w:hAnsi="Times New Roman"/>
                <w:b/>
                <w:sz w:val="20"/>
                <w:szCs w:val="24"/>
              </w:rPr>
              <w:t>SD</w:t>
            </w:r>
          </w:p>
        </w:tc>
        <w:tc>
          <w:tcPr>
            <w:tcW w:w="874" w:type="dxa"/>
            <w:tcBorders>
              <w:bottom w:val="single" w:sz="4" w:space="0" w:color="auto"/>
            </w:tcBorders>
            <w:vAlign w:val="center"/>
          </w:tcPr>
          <w:p w14:paraId="6EC9F829" w14:textId="77777777" w:rsidR="003B1A8D" w:rsidRPr="00164665" w:rsidRDefault="003B1A8D" w:rsidP="00164665">
            <w:pPr>
              <w:pStyle w:val="ListParagraph"/>
              <w:tabs>
                <w:tab w:val="left" w:pos="426"/>
              </w:tabs>
              <w:spacing w:after="0" w:line="240" w:lineRule="auto"/>
              <w:ind w:left="284"/>
              <w:jc w:val="both"/>
              <w:rPr>
                <w:rFonts w:ascii="Times New Roman" w:eastAsia="Arial Unicode MS" w:hAnsi="Times New Roman"/>
                <w:b/>
                <w:sz w:val="20"/>
                <w:szCs w:val="24"/>
              </w:rPr>
            </w:pPr>
            <w:r w:rsidRPr="00164665">
              <w:rPr>
                <w:rFonts w:ascii="Times New Roman" w:eastAsia="Arial Unicode MS" w:hAnsi="Times New Roman"/>
                <w:b/>
                <w:sz w:val="20"/>
                <w:szCs w:val="24"/>
              </w:rPr>
              <w:t>Min</w:t>
            </w:r>
          </w:p>
        </w:tc>
        <w:tc>
          <w:tcPr>
            <w:tcW w:w="968" w:type="dxa"/>
            <w:tcBorders>
              <w:bottom w:val="single" w:sz="4" w:space="0" w:color="auto"/>
            </w:tcBorders>
            <w:vAlign w:val="center"/>
          </w:tcPr>
          <w:p w14:paraId="554229EA" w14:textId="77777777" w:rsidR="003B1A8D" w:rsidRPr="00164665" w:rsidRDefault="003B1A8D" w:rsidP="00164665">
            <w:pPr>
              <w:pStyle w:val="ListParagraph"/>
              <w:tabs>
                <w:tab w:val="left" w:pos="426"/>
              </w:tabs>
              <w:spacing w:after="0" w:line="240" w:lineRule="auto"/>
              <w:ind w:left="284"/>
              <w:jc w:val="both"/>
              <w:rPr>
                <w:rFonts w:ascii="Times New Roman" w:eastAsia="Arial Unicode MS" w:hAnsi="Times New Roman"/>
                <w:b/>
                <w:sz w:val="20"/>
                <w:szCs w:val="24"/>
              </w:rPr>
            </w:pPr>
            <w:r w:rsidRPr="00164665">
              <w:rPr>
                <w:rFonts w:ascii="Times New Roman" w:eastAsia="Arial Unicode MS" w:hAnsi="Times New Roman"/>
                <w:b/>
                <w:sz w:val="20"/>
                <w:szCs w:val="24"/>
              </w:rPr>
              <w:t>Max</w:t>
            </w:r>
          </w:p>
        </w:tc>
      </w:tr>
      <w:tr w:rsidR="003B1A8D" w:rsidRPr="00E911BB" w14:paraId="747822A5" w14:textId="77777777" w:rsidTr="00164665">
        <w:tc>
          <w:tcPr>
            <w:tcW w:w="2268" w:type="dxa"/>
            <w:tcBorders>
              <w:bottom w:val="nil"/>
            </w:tcBorders>
          </w:tcPr>
          <w:p w14:paraId="7A31F65C" w14:textId="77777777" w:rsidR="003B1A8D" w:rsidRPr="000B21B8" w:rsidRDefault="003B1A8D" w:rsidP="00164665">
            <w:pPr>
              <w:pStyle w:val="ListParagraph"/>
              <w:tabs>
                <w:tab w:val="left" w:pos="426"/>
              </w:tabs>
              <w:spacing w:line="240" w:lineRule="auto"/>
              <w:ind w:left="0"/>
              <w:jc w:val="both"/>
              <w:rPr>
                <w:rFonts w:ascii="Times New Roman" w:eastAsia="Arial Unicode MS" w:hAnsi="Times New Roman"/>
                <w:sz w:val="20"/>
                <w:szCs w:val="24"/>
                <w:lang w:val="id-ID"/>
              </w:rPr>
            </w:pPr>
            <w:r w:rsidRPr="00FF5229">
              <w:rPr>
                <w:rFonts w:ascii="Times New Roman" w:eastAsia="Arial Unicode MS" w:hAnsi="Times New Roman"/>
                <w:sz w:val="20"/>
                <w:szCs w:val="24"/>
              </w:rPr>
              <w:t xml:space="preserve">BB </w:t>
            </w:r>
            <w:r>
              <w:rPr>
                <w:rFonts w:ascii="Times New Roman" w:eastAsia="Arial Unicode MS" w:hAnsi="Times New Roman"/>
                <w:sz w:val="20"/>
                <w:szCs w:val="24"/>
                <w:lang w:val="id-ID"/>
              </w:rPr>
              <w:t>before</w:t>
            </w:r>
          </w:p>
          <w:p w14:paraId="69C52B12" w14:textId="77777777" w:rsidR="003B1A8D" w:rsidRPr="000B21B8" w:rsidRDefault="003B1A8D" w:rsidP="00164665">
            <w:pPr>
              <w:pStyle w:val="ListParagraph"/>
              <w:tabs>
                <w:tab w:val="left" w:pos="426"/>
              </w:tabs>
              <w:spacing w:line="240" w:lineRule="auto"/>
              <w:ind w:left="0"/>
              <w:jc w:val="both"/>
              <w:rPr>
                <w:rFonts w:ascii="Times New Roman" w:eastAsia="Arial Unicode MS" w:hAnsi="Times New Roman"/>
                <w:sz w:val="20"/>
                <w:szCs w:val="24"/>
                <w:lang w:val="id-ID"/>
              </w:rPr>
            </w:pPr>
            <w:r w:rsidRPr="00FF5229">
              <w:rPr>
                <w:rFonts w:ascii="Times New Roman" w:eastAsia="Arial Unicode MS" w:hAnsi="Times New Roman"/>
                <w:sz w:val="20"/>
                <w:szCs w:val="24"/>
              </w:rPr>
              <w:t xml:space="preserve">BB </w:t>
            </w:r>
            <w:r>
              <w:rPr>
                <w:rFonts w:ascii="Times New Roman" w:eastAsia="Arial Unicode MS" w:hAnsi="Times New Roman"/>
                <w:sz w:val="20"/>
                <w:szCs w:val="24"/>
                <w:lang w:val="id-ID"/>
              </w:rPr>
              <w:t>after</w:t>
            </w:r>
          </w:p>
          <w:p w14:paraId="4C1230EC" w14:textId="77777777" w:rsidR="003B1A8D" w:rsidRPr="00FF5229" w:rsidRDefault="003B1A8D" w:rsidP="00164665">
            <w:pPr>
              <w:pStyle w:val="ListParagraph"/>
              <w:tabs>
                <w:tab w:val="left" w:pos="426"/>
              </w:tabs>
              <w:spacing w:line="240" w:lineRule="auto"/>
              <w:ind w:left="0"/>
              <w:jc w:val="both"/>
              <w:rPr>
                <w:rFonts w:ascii="Times New Roman" w:eastAsia="Arial Unicode MS" w:hAnsi="Times New Roman"/>
                <w:sz w:val="20"/>
                <w:szCs w:val="24"/>
              </w:rPr>
            </w:pPr>
          </w:p>
        </w:tc>
        <w:tc>
          <w:tcPr>
            <w:tcW w:w="1158" w:type="dxa"/>
            <w:tcBorders>
              <w:bottom w:val="nil"/>
            </w:tcBorders>
          </w:tcPr>
          <w:p w14:paraId="70EBB056" w14:textId="2483ADD2" w:rsidR="003B1A8D" w:rsidRPr="00FF5229" w:rsidRDefault="003B1A8D" w:rsidP="00916834">
            <w:pPr>
              <w:pStyle w:val="ListParagraph"/>
              <w:tabs>
                <w:tab w:val="left" w:pos="426"/>
              </w:tabs>
              <w:spacing w:line="240" w:lineRule="auto"/>
              <w:ind w:left="284"/>
              <w:jc w:val="both"/>
              <w:rPr>
                <w:rFonts w:ascii="Times New Roman" w:eastAsia="Arial Unicode MS" w:hAnsi="Times New Roman"/>
                <w:sz w:val="20"/>
                <w:szCs w:val="24"/>
              </w:rPr>
            </w:pPr>
            <w:r w:rsidRPr="00FF5229">
              <w:rPr>
                <w:rFonts w:ascii="Times New Roman" w:eastAsia="Arial Unicode MS" w:hAnsi="Times New Roman"/>
                <w:sz w:val="20"/>
                <w:szCs w:val="24"/>
              </w:rPr>
              <w:t>69</w:t>
            </w:r>
            <w:r w:rsidR="00164665">
              <w:rPr>
                <w:rFonts w:ascii="Times New Roman" w:eastAsia="Arial Unicode MS" w:hAnsi="Times New Roman"/>
                <w:sz w:val="20"/>
                <w:szCs w:val="24"/>
              </w:rPr>
              <w:t>.</w:t>
            </w:r>
            <w:r w:rsidRPr="00FF5229">
              <w:rPr>
                <w:rFonts w:ascii="Times New Roman" w:eastAsia="Arial Unicode MS" w:hAnsi="Times New Roman"/>
                <w:sz w:val="20"/>
                <w:szCs w:val="24"/>
              </w:rPr>
              <w:t>86</w:t>
            </w:r>
          </w:p>
          <w:p w14:paraId="1CD8D4F2" w14:textId="7F267430" w:rsidR="003B1A8D" w:rsidRPr="00FF5229" w:rsidRDefault="003B1A8D" w:rsidP="00916834">
            <w:pPr>
              <w:pStyle w:val="ListParagraph"/>
              <w:tabs>
                <w:tab w:val="left" w:pos="426"/>
              </w:tabs>
              <w:spacing w:line="240" w:lineRule="auto"/>
              <w:ind w:left="284"/>
              <w:jc w:val="both"/>
              <w:rPr>
                <w:rFonts w:ascii="Times New Roman" w:eastAsia="Arial Unicode MS" w:hAnsi="Times New Roman"/>
                <w:sz w:val="20"/>
                <w:szCs w:val="24"/>
              </w:rPr>
            </w:pPr>
            <w:r w:rsidRPr="00FF5229">
              <w:rPr>
                <w:rFonts w:ascii="Times New Roman" w:eastAsia="Arial Unicode MS" w:hAnsi="Times New Roman"/>
                <w:sz w:val="20"/>
                <w:szCs w:val="24"/>
              </w:rPr>
              <w:t>69</w:t>
            </w:r>
            <w:r w:rsidR="00164665">
              <w:rPr>
                <w:rFonts w:ascii="Times New Roman" w:eastAsia="Arial Unicode MS" w:hAnsi="Times New Roman"/>
                <w:sz w:val="20"/>
                <w:szCs w:val="24"/>
              </w:rPr>
              <w:t>.</w:t>
            </w:r>
            <w:r w:rsidRPr="00FF5229">
              <w:rPr>
                <w:rFonts w:ascii="Times New Roman" w:eastAsia="Arial Unicode MS" w:hAnsi="Times New Roman"/>
                <w:sz w:val="20"/>
                <w:szCs w:val="24"/>
              </w:rPr>
              <w:t>74</w:t>
            </w:r>
          </w:p>
        </w:tc>
        <w:tc>
          <w:tcPr>
            <w:tcW w:w="1134" w:type="dxa"/>
            <w:tcBorders>
              <w:bottom w:val="nil"/>
            </w:tcBorders>
          </w:tcPr>
          <w:p w14:paraId="456E0B93" w14:textId="7D277690" w:rsidR="003B1A8D" w:rsidRPr="00FF5229" w:rsidRDefault="003B1A8D" w:rsidP="00916834">
            <w:pPr>
              <w:pStyle w:val="ListParagraph"/>
              <w:tabs>
                <w:tab w:val="left" w:pos="426"/>
              </w:tabs>
              <w:spacing w:line="240" w:lineRule="auto"/>
              <w:ind w:left="284"/>
              <w:jc w:val="both"/>
              <w:rPr>
                <w:rFonts w:ascii="Times New Roman" w:eastAsia="Arial Unicode MS" w:hAnsi="Times New Roman"/>
                <w:sz w:val="20"/>
                <w:szCs w:val="24"/>
              </w:rPr>
            </w:pPr>
            <w:r w:rsidRPr="00FF5229">
              <w:rPr>
                <w:rFonts w:ascii="Times New Roman" w:eastAsia="Arial Unicode MS" w:hAnsi="Times New Roman"/>
                <w:sz w:val="20"/>
                <w:szCs w:val="24"/>
              </w:rPr>
              <w:t>72</w:t>
            </w:r>
            <w:r w:rsidR="00164665">
              <w:rPr>
                <w:rFonts w:ascii="Times New Roman" w:eastAsia="Arial Unicode MS" w:hAnsi="Times New Roman"/>
                <w:sz w:val="20"/>
                <w:szCs w:val="24"/>
              </w:rPr>
              <w:t>.</w:t>
            </w:r>
            <w:r w:rsidRPr="00FF5229">
              <w:rPr>
                <w:rFonts w:ascii="Times New Roman" w:eastAsia="Arial Unicode MS" w:hAnsi="Times New Roman"/>
                <w:sz w:val="20"/>
                <w:szCs w:val="24"/>
              </w:rPr>
              <w:t>0</w:t>
            </w:r>
          </w:p>
          <w:p w14:paraId="29BEE111" w14:textId="0A882F45" w:rsidR="003B1A8D" w:rsidRPr="00FF5229" w:rsidRDefault="003B1A8D" w:rsidP="00916834">
            <w:pPr>
              <w:pStyle w:val="ListParagraph"/>
              <w:tabs>
                <w:tab w:val="left" w:pos="426"/>
              </w:tabs>
              <w:spacing w:line="240" w:lineRule="auto"/>
              <w:ind w:left="284"/>
              <w:jc w:val="both"/>
              <w:rPr>
                <w:rFonts w:ascii="Times New Roman" w:eastAsia="Arial Unicode MS" w:hAnsi="Times New Roman"/>
                <w:sz w:val="20"/>
                <w:szCs w:val="24"/>
              </w:rPr>
            </w:pPr>
            <w:r w:rsidRPr="00FF5229">
              <w:rPr>
                <w:rFonts w:ascii="Times New Roman" w:eastAsia="Arial Unicode MS" w:hAnsi="Times New Roman"/>
                <w:sz w:val="20"/>
                <w:szCs w:val="24"/>
              </w:rPr>
              <w:t>72</w:t>
            </w:r>
            <w:r w:rsidR="00164665">
              <w:rPr>
                <w:rFonts w:ascii="Times New Roman" w:eastAsia="Arial Unicode MS" w:hAnsi="Times New Roman"/>
                <w:sz w:val="20"/>
                <w:szCs w:val="24"/>
              </w:rPr>
              <w:t>.</w:t>
            </w:r>
            <w:r w:rsidRPr="00FF5229">
              <w:rPr>
                <w:rFonts w:ascii="Times New Roman" w:eastAsia="Arial Unicode MS" w:hAnsi="Times New Roman"/>
                <w:sz w:val="20"/>
                <w:szCs w:val="24"/>
              </w:rPr>
              <w:t>0</w:t>
            </w:r>
          </w:p>
        </w:tc>
        <w:tc>
          <w:tcPr>
            <w:tcW w:w="1134" w:type="dxa"/>
            <w:tcBorders>
              <w:bottom w:val="nil"/>
            </w:tcBorders>
          </w:tcPr>
          <w:p w14:paraId="1ACD1AC6" w14:textId="298C3831" w:rsidR="003B1A8D" w:rsidRPr="00FF5229" w:rsidRDefault="003B1A8D" w:rsidP="00916834">
            <w:pPr>
              <w:pStyle w:val="ListParagraph"/>
              <w:tabs>
                <w:tab w:val="left" w:pos="426"/>
              </w:tabs>
              <w:spacing w:line="240" w:lineRule="auto"/>
              <w:ind w:left="284"/>
              <w:jc w:val="both"/>
              <w:rPr>
                <w:rFonts w:ascii="Times New Roman" w:eastAsia="Arial Unicode MS" w:hAnsi="Times New Roman"/>
                <w:sz w:val="20"/>
                <w:szCs w:val="24"/>
              </w:rPr>
            </w:pPr>
            <w:r w:rsidRPr="00FF5229">
              <w:rPr>
                <w:rFonts w:ascii="Times New Roman" w:eastAsia="Arial Unicode MS" w:hAnsi="Times New Roman"/>
                <w:sz w:val="20"/>
                <w:szCs w:val="24"/>
              </w:rPr>
              <w:t>8</w:t>
            </w:r>
            <w:r w:rsidR="00164665">
              <w:rPr>
                <w:rFonts w:ascii="Times New Roman" w:eastAsia="Arial Unicode MS" w:hAnsi="Times New Roman"/>
                <w:sz w:val="20"/>
                <w:szCs w:val="24"/>
              </w:rPr>
              <w:t>.</w:t>
            </w:r>
            <w:r w:rsidRPr="00FF5229">
              <w:rPr>
                <w:rFonts w:ascii="Times New Roman" w:eastAsia="Arial Unicode MS" w:hAnsi="Times New Roman"/>
                <w:sz w:val="20"/>
                <w:szCs w:val="24"/>
              </w:rPr>
              <w:t>37</w:t>
            </w:r>
          </w:p>
          <w:p w14:paraId="4988F05A" w14:textId="59E9D003" w:rsidR="003B1A8D" w:rsidRPr="00FF5229" w:rsidRDefault="003B1A8D" w:rsidP="00916834">
            <w:pPr>
              <w:pStyle w:val="ListParagraph"/>
              <w:tabs>
                <w:tab w:val="left" w:pos="426"/>
              </w:tabs>
              <w:spacing w:line="240" w:lineRule="auto"/>
              <w:ind w:left="284"/>
              <w:jc w:val="both"/>
              <w:rPr>
                <w:rFonts w:ascii="Times New Roman" w:eastAsia="Arial Unicode MS" w:hAnsi="Times New Roman"/>
                <w:sz w:val="20"/>
                <w:szCs w:val="24"/>
              </w:rPr>
            </w:pPr>
            <w:r w:rsidRPr="00FF5229">
              <w:rPr>
                <w:rFonts w:ascii="Times New Roman" w:eastAsia="Arial Unicode MS" w:hAnsi="Times New Roman"/>
                <w:sz w:val="20"/>
                <w:szCs w:val="24"/>
              </w:rPr>
              <w:t>8</w:t>
            </w:r>
            <w:r w:rsidR="00164665">
              <w:rPr>
                <w:rFonts w:ascii="Times New Roman" w:eastAsia="Arial Unicode MS" w:hAnsi="Times New Roman"/>
                <w:sz w:val="20"/>
                <w:szCs w:val="24"/>
              </w:rPr>
              <w:t>.</w:t>
            </w:r>
            <w:r w:rsidRPr="00FF5229">
              <w:rPr>
                <w:rFonts w:ascii="Times New Roman" w:eastAsia="Arial Unicode MS" w:hAnsi="Times New Roman"/>
                <w:sz w:val="20"/>
                <w:szCs w:val="24"/>
              </w:rPr>
              <w:t>77</w:t>
            </w:r>
          </w:p>
        </w:tc>
        <w:tc>
          <w:tcPr>
            <w:tcW w:w="874" w:type="dxa"/>
            <w:tcBorders>
              <w:bottom w:val="nil"/>
            </w:tcBorders>
          </w:tcPr>
          <w:p w14:paraId="25797F0B" w14:textId="49CBA9F5" w:rsidR="003B1A8D" w:rsidRPr="00FF5229" w:rsidRDefault="003B1A8D" w:rsidP="00916834">
            <w:pPr>
              <w:pStyle w:val="ListParagraph"/>
              <w:tabs>
                <w:tab w:val="left" w:pos="426"/>
              </w:tabs>
              <w:spacing w:line="240" w:lineRule="auto"/>
              <w:ind w:left="284"/>
              <w:jc w:val="both"/>
              <w:rPr>
                <w:rFonts w:ascii="Times New Roman" w:eastAsia="Arial Unicode MS" w:hAnsi="Times New Roman"/>
                <w:sz w:val="20"/>
                <w:szCs w:val="24"/>
              </w:rPr>
            </w:pPr>
            <w:r w:rsidRPr="00FF5229">
              <w:rPr>
                <w:rFonts w:ascii="Times New Roman" w:eastAsia="Arial Unicode MS" w:hAnsi="Times New Roman"/>
                <w:sz w:val="20"/>
                <w:szCs w:val="24"/>
              </w:rPr>
              <w:t>54</w:t>
            </w:r>
            <w:r w:rsidR="00164665">
              <w:rPr>
                <w:rFonts w:ascii="Times New Roman" w:eastAsia="Arial Unicode MS" w:hAnsi="Times New Roman"/>
                <w:sz w:val="20"/>
                <w:szCs w:val="24"/>
              </w:rPr>
              <w:t>.</w:t>
            </w:r>
            <w:r w:rsidRPr="00FF5229">
              <w:rPr>
                <w:rFonts w:ascii="Times New Roman" w:eastAsia="Arial Unicode MS" w:hAnsi="Times New Roman"/>
                <w:sz w:val="20"/>
                <w:szCs w:val="24"/>
              </w:rPr>
              <w:t>5</w:t>
            </w:r>
          </w:p>
          <w:p w14:paraId="410B9460" w14:textId="39A8C33F" w:rsidR="003B1A8D" w:rsidRPr="00FF5229" w:rsidRDefault="003B1A8D" w:rsidP="00916834">
            <w:pPr>
              <w:pStyle w:val="ListParagraph"/>
              <w:tabs>
                <w:tab w:val="left" w:pos="426"/>
              </w:tabs>
              <w:spacing w:line="240" w:lineRule="auto"/>
              <w:ind w:left="284"/>
              <w:jc w:val="both"/>
              <w:rPr>
                <w:rFonts w:ascii="Times New Roman" w:eastAsia="Arial Unicode MS" w:hAnsi="Times New Roman"/>
                <w:sz w:val="20"/>
                <w:szCs w:val="24"/>
              </w:rPr>
            </w:pPr>
            <w:r w:rsidRPr="00FF5229">
              <w:rPr>
                <w:rFonts w:ascii="Times New Roman" w:eastAsia="Arial Unicode MS" w:hAnsi="Times New Roman"/>
                <w:sz w:val="20"/>
                <w:szCs w:val="24"/>
              </w:rPr>
              <w:t>52</w:t>
            </w:r>
            <w:r w:rsidR="00164665">
              <w:rPr>
                <w:rFonts w:ascii="Times New Roman" w:eastAsia="Arial Unicode MS" w:hAnsi="Times New Roman"/>
                <w:sz w:val="20"/>
                <w:szCs w:val="24"/>
              </w:rPr>
              <w:t>.</w:t>
            </w:r>
            <w:r w:rsidRPr="00FF5229">
              <w:rPr>
                <w:rFonts w:ascii="Times New Roman" w:eastAsia="Arial Unicode MS" w:hAnsi="Times New Roman"/>
                <w:sz w:val="20"/>
                <w:szCs w:val="24"/>
              </w:rPr>
              <w:t>6</w:t>
            </w:r>
          </w:p>
        </w:tc>
        <w:tc>
          <w:tcPr>
            <w:tcW w:w="968" w:type="dxa"/>
            <w:tcBorders>
              <w:bottom w:val="nil"/>
            </w:tcBorders>
          </w:tcPr>
          <w:p w14:paraId="7447F65F" w14:textId="58CE6EE4" w:rsidR="003B1A8D" w:rsidRPr="00FF5229" w:rsidRDefault="003B1A8D" w:rsidP="00916834">
            <w:pPr>
              <w:pStyle w:val="ListParagraph"/>
              <w:tabs>
                <w:tab w:val="left" w:pos="426"/>
              </w:tabs>
              <w:spacing w:line="240" w:lineRule="auto"/>
              <w:ind w:left="284"/>
              <w:jc w:val="both"/>
              <w:rPr>
                <w:rFonts w:ascii="Times New Roman" w:eastAsia="Arial Unicode MS" w:hAnsi="Times New Roman"/>
                <w:sz w:val="20"/>
                <w:szCs w:val="24"/>
              </w:rPr>
            </w:pPr>
            <w:r w:rsidRPr="00FF5229">
              <w:rPr>
                <w:rFonts w:ascii="Times New Roman" w:eastAsia="Arial Unicode MS" w:hAnsi="Times New Roman"/>
                <w:sz w:val="20"/>
                <w:szCs w:val="24"/>
              </w:rPr>
              <w:t>84</w:t>
            </w:r>
            <w:r w:rsidR="00164665">
              <w:rPr>
                <w:rFonts w:ascii="Times New Roman" w:eastAsia="Arial Unicode MS" w:hAnsi="Times New Roman"/>
                <w:sz w:val="20"/>
                <w:szCs w:val="24"/>
              </w:rPr>
              <w:t>.</w:t>
            </w:r>
            <w:r w:rsidRPr="00FF5229">
              <w:rPr>
                <w:rFonts w:ascii="Times New Roman" w:eastAsia="Arial Unicode MS" w:hAnsi="Times New Roman"/>
                <w:sz w:val="20"/>
                <w:szCs w:val="24"/>
              </w:rPr>
              <w:t>6</w:t>
            </w:r>
          </w:p>
          <w:p w14:paraId="07C39001" w14:textId="2859CC97" w:rsidR="003B1A8D" w:rsidRPr="00FF5229" w:rsidRDefault="003B1A8D" w:rsidP="00916834">
            <w:pPr>
              <w:pStyle w:val="ListParagraph"/>
              <w:tabs>
                <w:tab w:val="left" w:pos="426"/>
              </w:tabs>
              <w:spacing w:line="240" w:lineRule="auto"/>
              <w:ind w:left="284"/>
              <w:jc w:val="both"/>
              <w:rPr>
                <w:rFonts w:ascii="Times New Roman" w:eastAsia="Arial Unicode MS" w:hAnsi="Times New Roman"/>
                <w:sz w:val="20"/>
                <w:szCs w:val="24"/>
              </w:rPr>
            </w:pPr>
            <w:r w:rsidRPr="00FF5229">
              <w:rPr>
                <w:rFonts w:ascii="Times New Roman" w:eastAsia="Arial Unicode MS" w:hAnsi="Times New Roman"/>
                <w:sz w:val="20"/>
                <w:szCs w:val="24"/>
              </w:rPr>
              <w:t>83</w:t>
            </w:r>
            <w:r w:rsidR="00164665">
              <w:rPr>
                <w:rFonts w:ascii="Times New Roman" w:eastAsia="Arial Unicode MS" w:hAnsi="Times New Roman"/>
                <w:sz w:val="20"/>
                <w:szCs w:val="24"/>
              </w:rPr>
              <w:t>.</w:t>
            </w:r>
            <w:r w:rsidRPr="00FF5229">
              <w:rPr>
                <w:rFonts w:ascii="Times New Roman" w:eastAsia="Arial Unicode MS" w:hAnsi="Times New Roman"/>
                <w:sz w:val="20"/>
                <w:szCs w:val="24"/>
              </w:rPr>
              <w:t>3</w:t>
            </w:r>
          </w:p>
        </w:tc>
      </w:tr>
      <w:tr w:rsidR="003B1A8D" w:rsidRPr="00E911BB" w14:paraId="53604903" w14:textId="77777777" w:rsidTr="00164665">
        <w:tc>
          <w:tcPr>
            <w:tcW w:w="2268" w:type="dxa"/>
            <w:tcBorders>
              <w:top w:val="nil"/>
              <w:bottom w:val="nil"/>
            </w:tcBorders>
          </w:tcPr>
          <w:p w14:paraId="3FD5FB31" w14:textId="77777777" w:rsidR="003B1A8D" w:rsidRPr="00FF5229" w:rsidRDefault="003B1A8D" w:rsidP="00164665">
            <w:pPr>
              <w:pStyle w:val="ListParagraph"/>
              <w:tabs>
                <w:tab w:val="left" w:pos="426"/>
              </w:tabs>
              <w:spacing w:line="240" w:lineRule="auto"/>
              <w:ind w:left="0"/>
              <w:jc w:val="both"/>
              <w:rPr>
                <w:rFonts w:ascii="Times New Roman" w:eastAsia="Arial Unicode MS" w:hAnsi="Times New Roman"/>
                <w:sz w:val="20"/>
                <w:szCs w:val="24"/>
              </w:rPr>
            </w:pPr>
            <w:r w:rsidRPr="00FF5229">
              <w:rPr>
                <w:rFonts w:ascii="Times New Roman" w:eastAsia="Arial Unicode MS" w:hAnsi="Times New Roman"/>
                <w:sz w:val="20"/>
                <w:szCs w:val="24"/>
              </w:rPr>
              <w:t>IMT</w:t>
            </w:r>
            <w:r>
              <w:rPr>
                <w:rFonts w:ascii="Times New Roman" w:eastAsia="Arial Unicode MS" w:hAnsi="Times New Roman"/>
                <w:sz w:val="20"/>
                <w:szCs w:val="24"/>
                <w:lang w:val="id-ID"/>
              </w:rPr>
              <w:t xml:space="preserve"> before</w:t>
            </w:r>
            <w:r w:rsidRPr="00FF5229">
              <w:rPr>
                <w:rFonts w:ascii="Times New Roman" w:eastAsia="Arial Unicode MS" w:hAnsi="Times New Roman"/>
                <w:sz w:val="20"/>
                <w:szCs w:val="24"/>
              </w:rPr>
              <w:t xml:space="preserve"> </w:t>
            </w:r>
          </w:p>
          <w:p w14:paraId="0F126C55" w14:textId="77777777" w:rsidR="003B1A8D" w:rsidRPr="00FF5229" w:rsidRDefault="003B1A8D" w:rsidP="00164665">
            <w:pPr>
              <w:pStyle w:val="ListParagraph"/>
              <w:tabs>
                <w:tab w:val="left" w:pos="426"/>
              </w:tabs>
              <w:spacing w:line="240" w:lineRule="auto"/>
              <w:ind w:left="0"/>
              <w:jc w:val="both"/>
              <w:rPr>
                <w:rFonts w:ascii="Times New Roman" w:eastAsia="Arial Unicode MS" w:hAnsi="Times New Roman"/>
                <w:sz w:val="20"/>
                <w:szCs w:val="24"/>
              </w:rPr>
            </w:pPr>
            <w:r w:rsidRPr="00FF5229">
              <w:rPr>
                <w:rFonts w:ascii="Times New Roman" w:eastAsia="Arial Unicode MS" w:hAnsi="Times New Roman"/>
                <w:sz w:val="20"/>
                <w:szCs w:val="24"/>
              </w:rPr>
              <w:lastRenderedPageBreak/>
              <w:t>IMT</w:t>
            </w:r>
            <w:r>
              <w:rPr>
                <w:rFonts w:ascii="Times New Roman" w:eastAsia="Arial Unicode MS" w:hAnsi="Times New Roman"/>
                <w:sz w:val="20"/>
                <w:szCs w:val="24"/>
                <w:lang w:val="id-ID"/>
              </w:rPr>
              <w:t xml:space="preserve"> after</w:t>
            </w:r>
            <w:r w:rsidRPr="00FF5229">
              <w:rPr>
                <w:rFonts w:ascii="Times New Roman" w:eastAsia="Arial Unicode MS" w:hAnsi="Times New Roman"/>
                <w:sz w:val="20"/>
                <w:szCs w:val="24"/>
              </w:rPr>
              <w:t xml:space="preserve"> </w:t>
            </w:r>
          </w:p>
          <w:p w14:paraId="50D2B113" w14:textId="77777777" w:rsidR="003B1A8D" w:rsidRPr="00FF5229" w:rsidRDefault="003B1A8D" w:rsidP="00164665">
            <w:pPr>
              <w:pStyle w:val="ListParagraph"/>
              <w:tabs>
                <w:tab w:val="left" w:pos="426"/>
              </w:tabs>
              <w:spacing w:line="240" w:lineRule="auto"/>
              <w:ind w:left="0"/>
              <w:jc w:val="both"/>
              <w:rPr>
                <w:rFonts w:ascii="Times New Roman" w:eastAsia="Arial Unicode MS" w:hAnsi="Times New Roman"/>
                <w:sz w:val="20"/>
                <w:szCs w:val="24"/>
              </w:rPr>
            </w:pPr>
          </w:p>
        </w:tc>
        <w:tc>
          <w:tcPr>
            <w:tcW w:w="1158" w:type="dxa"/>
            <w:tcBorders>
              <w:top w:val="nil"/>
              <w:bottom w:val="nil"/>
            </w:tcBorders>
          </w:tcPr>
          <w:p w14:paraId="3DE00895" w14:textId="3656DDBC" w:rsidR="003B1A8D" w:rsidRPr="00FF5229" w:rsidRDefault="003B1A8D" w:rsidP="00916834">
            <w:pPr>
              <w:pStyle w:val="ListParagraph"/>
              <w:tabs>
                <w:tab w:val="left" w:pos="426"/>
              </w:tabs>
              <w:spacing w:line="240" w:lineRule="auto"/>
              <w:ind w:left="284"/>
              <w:jc w:val="both"/>
              <w:rPr>
                <w:rFonts w:ascii="Times New Roman" w:eastAsia="Arial Unicode MS" w:hAnsi="Times New Roman"/>
                <w:sz w:val="20"/>
                <w:szCs w:val="24"/>
              </w:rPr>
            </w:pPr>
            <w:r w:rsidRPr="00FF5229">
              <w:rPr>
                <w:rFonts w:ascii="Times New Roman" w:eastAsia="Arial Unicode MS" w:hAnsi="Times New Roman"/>
                <w:sz w:val="20"/>
                <w:szCs w:val="24"/>
              </w:rPr>
              <w:lastRenderedPageBreak/>
              <w:t>29</w:t>
            </w:r>
            <w:r w:rsidR="00164665">
              <w:rPr>
                <w:rFonts w:ascii="Times New Roman" w:eastAsia="Arial Unicode MS" w:hAnsi="Times New Roman"/>
                <w:sz w:val="20"/>
                <w:szCs w:val="24"/>
              </w:rPr>
              <w:t>.</w:t>
            </w:r>
            <w:r w:rsidRPr="00FF5229">
              <w:rPr>
                <w:rFonts w:ascii="Times New Roman" w:eastAsia="Arial Unicode MS" w:hAnsi="Times New Roman"/>
                <w:sz w:val="20"/>
                <w:szCs w:val="24"/>
              </w:rPr>
              <w:t>48</w:t>
            </w:r>
          </w:p>
          <w:p w14:paraId="56B61E6F" w14:textId="3F1CE4A2" w:rsidR="003B1A8D" w:rsidRPr="00FF5229" w:rsidRDefault="003B1A8D" w:rsidP="00916834">
            <w:pPr>
              <w:pStyle w:val="ListParagraph"/>
              <w:tabs>
                <w:tab w:val="left" w:pos="426"/>
              </w:tabs>
              <w:spacing w:line="240" w:lineRule="auto"/>
              <w:ind w:left="284"/>
              <w:jc w:val="both"/>
              <w:rPr>
                <w:rFonts w:ascii="Times New Roman" w:eastAsia="Arial Unicode MS" w:hAnsi="Times New Roman"/>
                <w:sz w:val="20"/>
                <w:szCs w:val="24"/>
              </w:rPr>
            </w:pPr>
            <w:r w:rsidRPr="00FF5229">
              <w:rPr>
                <w:rFonts w:ascii="Times New Roman" w:eastAsia="Arial Unicode MS" w:hAnsi="Times New Roman"/>
                <w:sz w:val="20"/>
                <w:szCs w:val="24"/>
              </w:rPr>
              <w:lastRenderedPageBreak/>
              <w:t>29</w:t>
            </w:r>
            <w:r w:rsidR="00164665">
              <w:rPr>
                <w:rFonts w:ascii="Times New Roman" w:eastAsia="Arial Unicode MS" w:hAnsi="Times New Roman"/>
                <w:sz w:val="20"/>
                <w:szCs w:val="24"/>
              </w:rPr>
              <w:t>.</w:t>
            </w:r>
            <w:r w:rsidRPr="00FF5229">
              <w:rPr>
                <w:rFonts w:ascii="Times New Roman" w:eastAsia="Arial Unicode MS" w:hAnsi="Times New Roman"/>
                <w:sz w:val="20"/>
                <w:szCs w:val="24"/>
              </w:rPr>
              <w:t>38</w:t>
            </w:r>
          </w:p>
        </w:tc>
        <w:tc>
          <w:tcPr>
            <w:tcW w:w="1134" w:type="dxa"/>
            <w:tcBorders>
              <w:top w:val="nil"/>
              <w:bottom w:val="nil"/>
            </w:tcBorders>
          </w:tcPr>
          <w:p w14:paraId="23BA6E27" w14:textId="3FC161FA" w:rsidR="003B1A8D" w:rsidRPr="00FF5229" w:rsidRDefault="003B1A8D" w:rsidP="00916834">
            <w:pPr>
              <w:pStyle w:val="ListParagraph"/>
              <w:tabs>
                <w:tab w:val="left" w:pos="426"/>
              </w:tabs>
              <w:spacing w:line="240" w:lineRule="auto"/>
              <w:ind w:left="284"/>
              <w:jc w:val="both"/>
              <w:rPr>
                <w:rFonts w:ascii="Times New Roman" w:eastAsia="Arial Unicode MS" w:hAnsi="Times New Roman"/>
                <w:sz w:val="20"/>
                <w:szCs w:val="24"/>
              </w:rPr>
            </w:pPr>
            <w:r w:rsidRPr="00FF5229">
              <w:rPr>
                <w:rFonts w:ascii="Times New Roman" w:eastAsia="Arial Unicode MS" w:hAnsi="Times New Roman"/>
                <w:sz w:val="20"/>
                <w:szCs w:val="24"/>
              </w:rPr>
              <w:lastRenderedPageBreak/>
              <w:t>29</w:t>
            </w:r>
            <w:r w:rsidR="00164665">
              <w:rPr>
                <w:rFonts w:ascii="Times New Roman" w:eastAsia="Arial Unicode MS" w:hAnsi="Times New Roman"/>
                <w:sz w:val="20"/>
                <w:szCs w:val="24"/>
              </w:rPr>
              <w:t>.</w:t>
            </w:r>
            <w:r w:rsidRPr="00FF5229">
              <w:rPr>
                <w:rFonts w:ascii="Times New Roman" w:eastAsia="Arial Unicode MS" w:hAnsi="Times New Roman"/>
                <w:sz w:val="20"/>
                <w:szCs w:val="24"/>
              </w:rPr>
              <w:t>20</w:t>
            </w:r>
          </w:p>
          <w:p w14:paraId="4220A23D" w14:textId="7BAE1FA8" w:rsidR="003B1A8D" w:rsidRPr="00FF5229" w:rsidRDefault="003B1A8D" w:rsidP="00916834">
            <w:pPr>
              <w:pStyle w:val="ListParagraph"/>
              <w:tabs>
                <w:tab w:val="left" w:pos="426"/>
              </w:tabs>
              <w:spacing w:line="240" w:lineRule="auto"/>
              <w:ind w:left="284"/>
              <w:jc w:val="both"/>
              <w:rPr>
                <w:rFonts w:ascii="Times New Roman" w:eastAsia="Arial Unicode MS" w:hAnsi="Times New Roman"/>
                <w:sz w:val="20"/>
                <w:szCs w:val="24"/>
              </w:rPr>
            </w:pPr>
            <w:r w:rsidRPr="00FF5229">
              <w:rPr>
                <w:rFonts w:ascii="Times New Roman" w:eastAsia="Arial Unicode MS" w:hAnsi="Times New Roman"/>
                <w:sz w:val="20"/>
                <w:szCs w:val="24"/>
              </w:rPr>
              <w:lastRenderedPageBreak/>
              <w:t>28</w:t>
            </w:r>
            <w:r w:rsidR="00164665">
              <w:rPr>
                <w:rFonts w:ascii="Times New Roman" w:eastAsia="Arial Unicode MS" w:hAnsi="Times New Roman"/>
                <w:sz w:val="20"/>
                <w:szCs w:val="24"/>
              </w:rPr>
              <w:t>.</w:t>
            </w:r>
            <w:r w:rsidRPr="00FF5229">
              <w:rPr>
                <w:rFonts w:ascii="Times New Roman" w:eastAsia="Arial Unicode MS" w:hAnsi="Times New Roman"/>
                <w:sz w:val="20"/>
                <w:szCs w:val="24"/>
              </w:rPr>
              <w:t>57</w:t>
            </w:r>
          </w:p>
          <w:p w14:paraId="78FCD05A" w14:textId="77777777" w:rsidR="003B1A8D" w:rsidRPr="00FF5229" w:rsidRDefault="003B1A8D" w:rsidP="00916834">
            <w:pPr>
              <w:pStyle w:val="ListParagraph"/>
              <w:tabs>
                <w:tab w:val="left" w:pos="426"/>
              </w:tabs>
              <w:spacing w:line="240" w:lineRule="auto"/>
              <w:ind w:left="284"/>
              <w:jc w:val="both"/>
              <w:rPr>
                <w:rFonts w:ascii="Times New Roman" w:eastAsia="Arial Unicode MS" w:hAnsi="Times New Roman"/>
                <w:sz w:val="20"/>
                <w:szCs w:val="24"/>
              </w:rPr>
            </w:pPr>
          </w:p>
        </w:tc>
        <w:tc>
          <w:tcPr>
            <w:tcW w:w="1134" w:type="dxa"/>
            <w:tcBorders>
              <w:top w:val="nil"/>
              <w:bottom w:val="nil"/>
            </w:tcBorders>
          </w:tcPr>
          <w:p w14:paraId="15D216DE" w14:textId="517CA799" w:rsidR="003B1A8D" w:rsidRPr="00FF5229" w:rsidRDefault="003B1A8D" w:rsidP="00916834">
            <w:pPr>
              <w:pStyle w:val="ListParagraph"/>
              <w:tabs>
                <w:tab w:val="left" w:pos="426"/>
              </w:tabs>
              <w:spacing w:line="240" w:lineRule="auto"/>
              <w:ind w:left="284"/>
              <w:jc w:val="both"/>
              <w:rPr>
                <w:rFonts w:ascii="Times New Roman" w:eastAsia="Arial Unicode MS" w:hAnsi="Times New Roman"/>
                <w:sz w:val="20"/>
                <w:szCs w:val="24"/>
              </w:rPr>
            </w:pPr>
            <w:r w:rsidRPr="00FF5229">
              <w:rPr>
                <w:rFonts w:ascii="Times New Roman" w:eastAsia="Arial Unicode MS" w:hAnsi="Times New Roman"/>
                <w:sz w:val="20"/>
                <w:szCs w:val="24"/>
              </w:rPr>
              <w:lastRenderedPageBreak/>
              <w:t>4</w:t>
            </w:r>
            <w:r w:rsidR="00164665">
              <w:rPr>
                <w:rFonts w:ascii="Times New Roman" w:eastAsia="Arial Unicode MS" w:hAnsi="Times New Roman"/>
                <w:sz w:val="20"/>
                <w:szCs w:val="24"/>
              </w:rPr>
              <w:t>.</w:t>
            </w:r>
            <w:r w:rsidRPr="00FF5229">
              <w:rPr>
                <w:rFonts w:ascii="Times New Roman" w:eastAsia="Arial Unicode MS" w:hAnsi="Times New Roman"/>
                <w:sz w:val="20"/>
                <w:szCs w:val="24"/>
              </w:rPr>
              <w:t>78</w:t>
            </w:r>
          </w:p>
          <w:p w14:paraId="37C3F407" w14:textId="62FB5D74" w:rsidR="003B1A8D" w:rsidRPr="00FF5229" w:rsidRDefault="003B1A8D" w:rsidP="00916834">
            <w:pPr>
              <w:pStyle w:val="ListParagraph"/>
              <w:tabs>
                <w:tab w:val="left" w:pos="426"/>
              </w:tabs>
              <w:spacing w:line="240" w:lineRule="auto"/>
              <w:ind w:left="284"/>
              <w:jc w:val="both"/>
              <w:rPr>
                <w:rFonts w:ascii="Times New Roman" w:eastAsia="Arial Unicode MS" w:hAnsi="Times New Roman"/>
                <w:sz w:val="20"/>
                <w:szCs w:val="24"/>
              </w:rPr>
            </w:pPr>
            <w:r w:rsidRPr="00FF5229">
              <w:rPr>
                <w:rFonts w:ascii="Times New Roman" w:eastAsia="Arial Unicode MS" w:hAnsi="Times New Roman"/>
                <w:sz w:val="20"/>
                <w:szCs w:val="24"/>
              </w:rPr>
              <w:lastRenderedPageBreak/>
              <w:t>4</w:t>
            </w:r>
            <w:r w:rsidR="00164665">
              <w:rPr>
                <w:rFonts w:ascii="Times New Roman" w:eastAsia="Arial Unicode MS" w:hAnsi="Times New Roman"/>
                <w:sz w:val="20"/>
                <w:szCs w:val="24"/>
              </w:rPr>
              <w:t>.</w:t>
            </w:r>
            <w:r w:rsidRPr="00FF5229">
              <w:rPr>
                <w:rFonts w:ascii="Times New Roman" w:eastAsia="Arial Unicode MS" w:hAnsi="Times New Roman"/>
                <w:sz w:val="20"/>
                <w:szCs w:val="24"/>
              </w:rPr>
              <w:t>82</w:t>
            </w:r>
          </w:p>
        </w:tc>
        <w:tc>
          <w:tcPr>
            <w:tcW w:w="874" w:type="dxa"/>
            <w:tcBorders>
              <w:top w:val="nil"/>
              <w:bottom w:val="nil"/>
            </w:tcBorders>
          </w:tcPr>
          <w:p w14:paraId="73757EEA" w14:textId="1BDDEC6F" w:rsidR="003B1A8D" w:rsidRPr="00FF5229" w:rsidRDefault="003B1A8D" w:rsidP="00916834">
            <w:pPr>
              <w:pStyle w:val="ListParagraph"/>
              <w:tabs>
                <w:tab w:val="left" w:pos="426"/>
              </w:tabs>
              <w:spacing w:line="240" w:lineRule="auto"/>
              <w:ind w:left="284"/>
              <w:jc w:val="both"/>
              <w:rPr>
                <w:rFonts w:ascii="Times New Roman" w:eastAsia="Arial Unicode MS" w:hAnsi="Times New Roman"/>
                <w:sz w:val="20"/>
                <w:szCs w:val="24"/>
              </w:rPr>
            </w:pPr>
            <w:r w:rsidRPr="00FF5229">
              <w:rPr>
                <w:rFonts w:ascii="Times New Roman" w:eastAsia="Arial Unicode MS" w:hAnsi="Times New Roman"/>
                <w:sz w:val="20"/>
                <w:szCs w:val="24"/>
              </w:rPr>
              <w:lastRenderedPageBreak/>
              <w:t>22</w:t>
            </w:r>
            <w:r w:rsidR="00164665">
              <w:rPr>
                <w:rFonts w:ascii="Times New Roman" w:eastAsia="Arial Unicode MS" w:hAnsi="Times New Roman"/>
                <w:sz w:val="20"/>
                <w:szCs w:val="24"/>
              </w:rPr>
              <w:t>.</w:t>
            </w:r>
            <w:r w:rsidRPr="00FF5229">
              <w:rPr>
                <w:rFonts w:ascii="Times New Roman" w:eastAsia="Arial Unicode MS" w:hAnsi="Times New Roman"/>
                <w:sz w:val="20"/>
                <w:szCs w:val="24"/>
              </w:rPr>
              <w:t>4</w:t>
            </w:r>
          </w:p>
          <w:p w14:paraId="7D92D70F" w14:textId="1EB49713" w:rsidR="003B1A8D" w:rsidRPr="00FF5229" w:rsidRDefault="003B1A8D" w:rsidP="00916834">
            <w:pPr>
              <w:pStyle w:val="ListParagraph"/>
              <w:tabs>
                <w:tab w:val="left" w:pos="426"/>
              </w:tabs>
              <w:spacing w:line="240" w:lineRule="auto"/>
              <w:ind w:left="284"/>
              <w:jc w:val="both"/>
              <w:rPr>
                <w:rFonts w:ascii="Times New Roman" w:eastAsia="Arial Unicode MS" w:hAnsi="Times New Roman"/>
                <w:sz w:val="20"/>
                <w:szCs w:val="24"/>
              </w:rPr>
            </w:pPr>
            <w:r w:rsidRPr="00FF5229">
              <w:rPr>
                <w:rFonts w:ascii="Times New Roman" w:eastAsia="Arial Unicode MS" w:hAnsi="Times New Roman"/>
                <w:sz w:val="20"/>
                <w:szCs w:val="24"/>
              </w:rPr>
              <w:lastRenderedPageBreak/>
              <w:t>22</w:t>
            </w:r>
            <w:r w:rsidR="00164665">
              <w:rPr>
                <w:rFonts w:ascii="Times New Roman" w:eastAsia="Arial Unicode MS" w:hAnsi="Times New Roman"/>
                <w:sz w:val="20"/>
                <w:szCs w:val="24"/>
              </w:rPr>
              <w:t>.</w:t>
            </w:r>
            <w:r w:rsidRPr="00FF5229">
              <w:rPr>
                <w:rFonts w:ascii="Times New Roman" w:eastAsia="Arial Unicode MS" w:hAnsi="Times New Roman"/>
                <w:sz w:val="20"/>
                <w:szCs w:val="24"/>
              </w:rPr>
              <w:t>4</w:t>
            </w:r>
          </w:p>
        </w:tc>
        <w:tc>
          <w:tcPr>
            <w:tcW w:w="968" w:type="dxa"/>
            <w:tcBorders>
              <w:top w:val="nil"/>
              <w:bottom w:val="nil"/>
            </w:tcBorders>
          </w:tcPr>
          <w:p w14:paraId="055144A0" w14:textId="65338227" w:rsidR="003B1A8D" w:rsidRPr="00FF5229" w:rsidRDefault="003B1A8D" w:rsidP="00916834">
            <w:pPr>
              <w:pStyle w:val="ListParagraph"/>
              <w:tabs>
                <w:tab w:val="left" w:pos="426"/>
              </w:tabs>
              <w:spacing w:line="240" w:lineRule="auto"/>
              <w:ind w:left="284"/>
              <w:jc w:val="both"/>
              <w:rPr>
                <w:rFonts w:ascii="Times New Roman" w:eastAsia="Arial Unicode MS" w:hAnsi="Times New Roman"/>
                <w:sz w:val="20"/>
                <w:szCs w:val="24"/>
              </w:rPr>
            </w:pPr>
            <w:r w:rsidRPr="00FF5229">
              <w:rPr>
                <w:rFonts w:ascii="Times New Roman" w:eastAsia="Arial Unicode MS" w:hAnsi="Times New Roman"/>
                <w:sz w:val="20"/>
                <w:szCs w:val="24"/>
              </w:rPr>
              <w:lastRenderedPageBreak/>
              <w:t>40</w:t>
            </w:r>
            <w:r w:rsidR="00164665">
              <w:rPr>
                <w:rFonts w:ascii="Times New Roman" w:eastAsia="Arial Unicode MS" w:hAnsi="Times New Roman"/>
                <w:sz w:val="20"/>
                <w:szCs w:val="24"/>
              </w:rPr>
              <w:t>.</w:t>
            </w:r>
            <w:r w:rsidRPr="00FF5229">
              <w:rPr>
                <w:rFonts w:ascii="Times New Roman" w:eastAsia="Arial Unicode MS" w:hAnsi="Times New Roman"/>
                <w:sz w:val="20"/>
                <w:szCs w:val="24"/>
              </w:rPr>
              <w:t>5</w:t>
            </w:r>
          </w:p>
          <w:p w14:paraId="19C27070" w14:textId="355AD01C" w:rsidR="003B1A8D" w:rsidRPr="00FF5229" w:rsidRDefault="003B1A8D" w:rsidP="00916834">
            <w:pPr>
              <w:pStyle w:val="ListParagraph"/>
              <w:tabs>
                <w:tab w:val="left" w:pos="426"/>
              </w:tabs>
              <w:spacing w:line="240" w:lineRule="auto"/>
              <w:ind w:left="284"/>
              <w:jc w:val="both"/>
              <w:rPr>
                <w:rFonts w:ascii="Times New Roman" w:eastAsia="Arial Unicode MS" w:hAnsi="Times New Roman"/>
                <w:sz w:val="20"/>
                <w:szCs w:val="24"/>
              </w:rPr>
            </w:pPr>
            <w:r w:rsidRPr="00FF5229">
              <w:rPr>
                <w:rFonts w:ascii="Times New Roman" w:eastAsia="Arial Unicode MS" w:hAnsi="Times New Roman"/>
                <w:sz w:val="20"/>
                <w:szCs w:val="24"/>
              </w:rPr>
              <w:lastRenderedPageBreak/>
              <w:t>39</w:t>
            </w:r>
            <w:r w:rsidR="00164665">
              <w:rPr>
                <w:rFonts w:ascii="Times New Roman" w:eastAsia="Arial Unicode MS" w:hAnsi="Times New Roman"/>
                <w:sz w:val="20"/>
                <w:szCs w:val="24"/>
              </w:rPr>
              <w:t>.</w:t>
            </w:r>
            <w:r w:rsidRPr="00FF5229">
              <w:rPr>
                <w:rFonts w:ascii="Times New Roman" w:eastAsia="Arial Unicode MS" w:hAnsi="Times New Roman"/>
                <w:sz w:val="20"/>
                <w:szCs w:val="24"/>
              </w:rPr>
              <w:t>6</w:t>
            </w:r>
          </w:p>
        </w:tc>
      </w:tr>
      <w:tr w:rsidR="003B1A8D" w:rsidRPr="00E911BB" w14:paraId="5E2E8AC2" w14:textId="77777777" w:rsidTr="00164665">
        <w:tc>
          <w:tcPr>
            <w:tcW w:w="2268" w:type="dxa"/>
            <w:tcBorders>
              <w:top w:val="nil"/>
              <w:bottom w:val="nil"/>
            </w:tcBorders>
          </w:tcPr>
          <w:p w14:paraId="2FDDC724" w14:textId="77777777" w:rsidR="003B1A8D" w:rsidRPr="000B21B8" w:rsidRDefault="003B1A8D" w:rsidP="00164665">
            <w:pPr>
              <w:pStyle w:val="ListParagraph"/>
              <w:tabs>
                <w:tab w:val="left" w:pos="426"/>
              </w:tabs>
              <w:spacing w:line="240" w:lineRule="auto"/>
              <w:ind w:left="0"/>
              <w:jc w:val="both"/>
              <w:rPr>
                <w:rFonts w:ascii="Times New Roman" w:eastAsia="Arial Unicode MS" w:hAnsi="Times New Roman"/>
                <w:sz w:val="20"/>
                <w:szCs w:val="24"/>
                <w:lang w:val="id-ID"/>
              </w:rPr>
            </w:pPr>
            <w:proofErr w:type="spellStart"/>
            <w:r w:rsidRPr="00FF5229">
              <w:rPr>
                <w:rFonts w:ascii="Times New Roman" w:eastAsia="Arial Unicode MS" w:hAnsi="Times New Roman"/>
                <w:sz w:val="20"/>
                <w:szCs w:val="24"/>
              </w:rPr>
              <w:lastRenderedPageBreak/>
              <w:t>Glukosa</w:t>
            </w:r>
            <w:proofErr w:type="spellEnd"/>
            <w:r w:rsidRPr="00FF5229">
              <w:rPr>
                <w:rFonts w:ascii="Times New Roman" w:eastAsia="Arial Unicode MS" w:hAnsi="Times New Roman"/>
                <w:sz w:val="20"/>
                <w:szCs w:val="24"/>
              </w:rPr>
              <w:t xml:space="preserve"> </w:t>
            </w:r>
            <w:proofErr w:type="spellStart"/>
            <w:r w:rsidRPr="00FF5229">
              <w:rPr>
                <w:rFonts w:ascii="Times New Roman" w:eastAsia="Arial Unicode MS" w:hAnsi="Times New Roman"/>
                <w:sz w:val="20"/>
                <w:szCs w:val="24"/>
              </w:rPr>
              <w:t>Puasa</w:t>
            </w:r>
            <w:proofErr w:type="spellEnd"/>
            <w:r w:rsidRPr="00FF5229">
              <w:rPr>
                <w:rFonts w:ascii="Times New Roman" w:eastAsia="Arial Unicode MS" w:hAnsi="Times New Roman"/>
                <w:sz w:val="20"/>
                <w:szCs w:val="24"/>
              </w:rPr>
              <w:t xml:space="preserve"> </w:t>
            </w:r>
            <w:r>
              <w:rPr>
                <w:rFonts w:ascii="Times New Roman" w:eastAsia="Arial Unicode MS" w:hAnsi="Times New Roman"/>
                <w:sz w:val="20"/>
                <w:szCs w:val="24"/>
                <w:lang w:val="id-ID"/>
              </w:rPr>
              <w:t>before</w:t>
            </w:r>
          </w:p>
          <w:p w14:paraId="6A2D7BC1" w14:textId="77777777" w:rsidR="003B1A8D" w:rsidRPr="00FF5229" w:rsidRDefault="003B1A8D" w:rsidP="00164665">
            <w:pPr>
              <w:pStyle w:val="ListParagraph"/>
              <w:tabs>
                <w:tab w:val="left" w:pos="426"/>
              </w:tabs>
              <w:spacing w:line="240" w:lineRule="auto"/>
              <w:ind w:left="0"/>
              <w:jc w:val="both"/>
              <w:rPr>
                <w:rFonts w:ascii="Times New Roman" w:eastAsia="Arial Unicode MS" w:hAnsi="Times New Roman"/>
                <w:sz w:val="20"/>
                <w:szCs w:val="24"/>
              </w:rPr>
            </w:pPr>
            <w:proofErr w:type="spellStart"/>
            <w:r w:rsidRPr="00FF5229">
              <w:rPr>
                <w:rFonts w:ascii="Times New Roman" w:eastAsia="Arial Unicode MS" w:hAnsi="Times New Roman"/>
                <w:sz w:val="20"/>
                <w:szCs w:val="24"/>
              </w:rPr>
              <w:t>Glukosa</w:t>
            </w:r>
            <w:proofErr w:type="spellEnd"/>
            <w:r w:rsidRPr="00FF5229">
              <w:rPr>
                <w:rFonts w:ascii="Times New Roman" w:eastAsia="Arial Unicode MS" w:hAnsi="Times New Roman"/>
                <w:sz w:val="20"/>
                <w:szCs w:val="24"/>
              </w:rPr>
              <w:t xml:space="preserve"> </w:t>
            </w:r>
            <w:proofErr w:type="spellStart"/>
            <w:r w:rsidRPr="00FF5229">
              <w:rPr>
                <w:rFonts w:ascii="Times New Roman" w:eastAsia="Arial Unicode MS" w:hAnsi="Times New Roman"/>
                <w:sz w:val="20"/>
                <w:szCs w:val="24"/>
              </w:rPr>
              <w:t>Puasa</w:t>
            </w:r>
            <w:proofErr w:type="spellEnd"/>
            <w:r w:rsidRPr="00FF5229">
              <w:rPr>
                <w:rFonts w:ascii="Times New Roman" w:eastAsia="Arial Unicode MS" w:hAnsi="Times New Roman"/>
                <w:sz w:val="20"/>
                <w:szCs w:val="24"/>
              </w:rPr>
              <w:t xml:space="preserve"> </w:t>
            </w:r>
            <w:r>
              <w:rPr>
                <w:rFonts w:ascii="Times New Roman" w:eastAsia="Arial Unicode MS" w:hAnsi="Times New Roman"/>
                <w:sz w:val="20"/>
                <w:szCs w:val="24"/>
                <w:lang w:val="id-ID"/>
              </w:rPr>
              <w:t>after</w:t>
            </w:r>
            <w:r w:rsidRPr="00FF5229">
              <w:rPr>
                <w:rFonts w:ascii="Times New Roman" w:eastAsia="Arial Unicode MS" w:hAnsi="Times New Roman"/>
                <w:sz w:val="20"/>
                <w:szCs w:val="24"/>
              </w:rPr>
              <w:t xml:space="preserve"> </w:t>
            </w:r>
          </w:p>
          <w:p w14:paraId="6DF1867C" w14:textId="77777777" w:rsidR="003B1A8D" w:rsidRPr="00FF5229" w:rsidRDefault="003B1A8D" w:rsidP="00164665">
            <w:pPr>
              <w:pStyle w:val="ListParagraph"/>
              <w:tabs>
                <w:tab w:val="left" w:pos="426"/>
              </w:tabs>
              <w:spacing w:line="240" w:lineRule="auto"/>
              <w:ind w:left="0"/>
              <w:jc w:val="both"/>
              <w:rPr>
                <w:rFonts w:ascii="Times New Roman" w:eastAsia="Arial Unicode MS" w:hAnsi="Times New Roman"/>
                <w:sz w:val="20"/>
                <w:szCs w:val="24"/>
              </w:rPr>
            </w:pPr>
          </w:p>
        </w:tc>
        <w:tc>
          <w:tcPr>
            <w:tcW w:w="1158" w:type="dxa"/>
            <w:tcBorders>
              <w:top w:val="nil"/>
              <w:bottom w:val="nil"/>
            </w:tcBorders>
          </w:tcPr>
          <w:p w14:paraId="65C1280C" w14:textId="7A162892" w:rsidR="003B1A8D" w:rsidRPr="00FF5229" w:rsidRDefault="003B1A8D" w:rsidP="00916834">
            <w:pPr>
              <w:pStyle w:val="ListParagraph"/>
              <w:tabs>
                <w:tab w:val="left" w:pos="426"/>
              </w:tabs>
              <w:spacing w:line="240" w:lineRule="auto"/>
              <w:ind w:left="284"/>
              <w:jc w:val="both"/>
              <w:rPr>
                <w:rFonts w:ascii="Times New Roman" w:eastAsia="Arial Unicode MS" w:hAnsi="Times New Roman"/>
                <w:sz w:val="20"/>
                <w:szCs w:val="24"/>
              </w:rPr>
            </w:pPr>
            <w:r w:rsidRPr="00FF5229">
              <w:rPr>
                <w:rFonts w:ascii="Times New Roman" w:eastAsia="Arial Unicode MS" w:hAnsi="Times New Roman"/>
                <w:sz w:val="20"/>
                <w:szCs w:val="24"/>
              </w:rPr>
              <w:t>175</w:t>
            </w:r>
            <w:r w:rsidR="00164665">
              <w:rPr>
                <w:rFonts w:ascii="Times New Roman" w:eastAsia="Arial Unicode MS" w:hAnsi="Times New Roman"/>
                <w:sz w:val="20"/>
                <w:szCs w:val="24"/>
              </w:rPr>
              <w:t>.</w:t>
            </w:r>
            <w:r w:rsidRPr="00FF5229">
              <w:rPr>
                <w:rFonts w:ascii="Times New Roman" w:eastAsia="Arial Unicode MS" w:hAnsi="Times New Roman"/>
                <w:sz w:val="20"/>
                <w:szCs w:val="24"/>
              </w:rPr>
              <w:t>47</w:t>
            </w:r>
          </w:p>
          <w:p w14:paraId="3E2A4EDE" w14:textId="325D498C" w:rsidR="003B1A8D" w:rsidRPr="00FF5229" w:rsidRDefault="003B1A8D" w:rsidP="00916834">
            <w:pPr>
              <w:pStyle w:val="ListParagraph"/>
              <w:tabs>
                <w:tab w:val="left" w:pos="426"/>
              </w:tabs>
              <w:spacing w:line="240" w:lineRule="auto"/>
              <w:ind w:left="284"/>
              <w:jc w:val="both"/>
              <w:rPr>
                <w:rFonts w:ascii="Times New Roman" w:eastAsia="Arial Unicode MS" w:hAnsi="Times New Roman"/>
                <w:sz w:val="20"/>
                <w:szCs w:val="24"/>
              </w:rPr>
            </w:pPr>
            <w:r w:rsidRPr="00FF5229">
              <w:rPr>
                <w:rFonts w:ascii="Times New Roman" w:eastAsia="Arial Unicode MS" w:hAnsi="Times New Roman"/>
                <w:sz w:val="20"/>
                <w:szCs w:val="24"/>
              </w:rPr>
              <w:t>152</w:t>
            </w:r>
            <w:r w:rsidR="00164665">
              <w:rPr>
                <w:rFonts w:ascii="Times New Roman" w:eastAsia="Arial Unicode MS" w:hAnsi="Times New Roman"/>
                <w:sz w:val="20"/>
                <w:szCs w:val="24"/>
              </w:rPr>
              <w:t>.</w:t>
            </w:r>
            <w:r w:rsidRPr="00FF5229">
              <w:rPr>
                <w:rFonts w:ascii="Times New Roman" w:eastAsia="Arial Unicode MS" w:hAnsi="Times New Roman"/>
                <w:sz w:val="20"/>
                <w:szCs w:val="24"/>
              </w:rPr>
              <w:t>07</w:t>
            </w:r>
          </w:p>
        </w:tc>
        <w:tc>
          <w:tcPr>
            <w:tcW w:w="1134" w:type="dxa"/>
            <w:tcBorders>
              <w:top w:val="nil"/>
              <w:bottom w:val="nil"/>
            </w:tcBorders>
          </w:tcPr>
          <w:p w14:paraId="782073CF" w14:textId="6B8C2781" w:rsidR="003B1A8D" w:rsidRPr="00FF5229" w:rsidRDefault="003B1A8D" w:rsidP="00916834">
            <w:pPr>
              <w:pStyle w:val="ListParagraph"/>
              <w:tabs>
                <w:tab w:val="left" w:pos="426"/>
              </w:tabs>
              <w:spacing w:line="240" w:lineRule="auto"/>
              <w:ind w:left="284"/>
              <w:jc w:val="both"/>
              <w:rPr>
                <w:rFonts w:ascii="Times New Roman" w:eastAsia="Arial Unicode MS" w:hAnsi="Times New Roman"/>
                <w:sz w:val="20"/>
                <w:szCs w:val="24"/>
              </w:rPr>
            </w:pPr>
            <w:r w:rsidRPr="00FF5229">
              <w:rPr>
                <w:rFonts w:ascii="Times New Roman" w:eastAsia="Arial Unicode MS" w:hAnsi="Times New Roman"/>
                <w:sz w:val="20"/>
                <w:szCs w:val="24"/>
              </w:rPr>
              <w:t>143</w:t>
            </w:r>
            <w:r w:rsidR="00164665">
              <w:rPr>
                <w:rFonts w:ascii="Times New Roman" w:eastAsia="Arial Unicode MS" w:hAnsi="Times New Roman"/>
                <w:sz w:val="20"/>
                <w:szCs w:val="24"/>
              </w:rPr>
              <w:t>.</w:t>
            </w:r>
            <w:r w:rsidRPr="00FF5229">
              <w:rPr>
                <w:rFonts w:ascii="Times New Roman" w:eastAsia="Arial Unicode MS" w:hAnsi="Times New Roman"/>
                <w:sz w:val="20"/>
                <w:szCs w:val="24"/>
              </w:rPr>
              <w:t>0</w:t>
            </w:r>
          </w:p>
          <w:p w14:paraId="1007D240" w14:textId="44B50456" w:rsidR="003B1A8D" w:rsidRPr="00FF5229" w:rsidRDefault="003B1A8D" w:rsidP="00916834">
            <w:pPr>
              <w:pStyle w:val="ListParagraph"/>
              <w:tabs>
                <w:tab w:val="left" w:pos="426"/>
              </w:tabs>
              <w:spacing w:line="240" w:lineRule="auto"/>
              <w:ind w:left="284"/>
              <w:jc w:val="both"/>
              <w:rPr>
                <w:rFonts w:ascii="Times New Roman" w:eastAsia="Arial Unicode MS" w:hAnsi="Times New Roman"/>
                <w:sz w:val="20"/>
                <w:szCs w:val="24"/>
              </w:rPr>
            </w:pPr>
            <w:r w:rsidRPr="00FF5229">
              <w:rPr>
                <w:rFonts w:ascii="Times New Roman" w:eastAsia="Arial Unicode MS" w:hAnsi="Times New Roman"/>
                <w:sz w:val="20"/>
                <w:szCs w:val="24"/>
              </w:rPr>
              <w:t>136</w:t>
            </w:r>
            <w:r w:rsidR="00164665">
              <w:rPr>
                <w:rFonts w:ascii="Times New Roman" w:eastAsia="Arial Unicode MS" w:hAnsi="Times New Roman"/>
                <w:sz w:val="20"/>
                <w:szCs w:val="24"/>
              </w:rPr>
              <w:t>.</w:t>
            </w:r>
            <w:r w:rsidRPr="00FF5229">
              <w:rPr>
                <w:rFonts w:ascii="Times New Roman" w:eastAsia="Arial Unicode MS" w:hAnsi="Times New Roman"/>
                <w:sz w:val="20"/>
                <w:szCs w:val="24"/>
              </w:rPr>
              <w:t>0</w:t>
            </w:r>
          </w:p>
        </w:tc>
        <w:tc>
          <w:tcPr>
            <w:tcW w:w="1134" w:type="dxa"/>
            <w:tcBorders>
              <w:top w:val="nil"/>
              <w:bottom w:val="nil"/>
            </w:tcBorders>
          </w:tcPr>
          <w:p w14:paraId="17199315" w14:textId="24A66CCD" w:rsidR="003B1A8D" w:rsidRPr="00FF5229" w:rsidRDefault="003B1A8D" w:rsidP="00916834">
            <w:pPr>
              <w:pStyle w:val="ListParagraph"/>
              <w:tabs>
                <w:tab w:val="left" w:pos="426"/>
              </w:tabs>
              <w:spacing w:line="240" w:lineRule="auto"/>
              <w:ind w:left="284"/>
              <w:jc w:val="both"/>
              <w:rPr>
                <w:rFonts w:ascii="Times New Roman" w:eastAsia="Arial Unicode MS" w:hAnsi="Times New Roman"/>
                <w:sz w:val="20"/>
                <w:szCs w:val="24"/>
              </w:rPr>
            </w:pPr>
            <w:r w:rsidRPr="00FF5229">
              <w:rPr>
                <w:rFonts w:ascii="Times New Roman" w:eastAsia="Arial Unicode MS" w:hAnsi="Times New Roman"/>
                <w:sz w:val="20"/>
                <w:szCs w:val="24"/>
              </w:rPr>
              <w:t>71</w:t>
            </w:r>
            <w:r w:rsidR="00164665">
              <w:rPr>
                <w:rFonts w:ascii="Times New Roman" w:eastAsia="Arial Unicode MS" w:hAnsi="Times New Roman"/>
                <w:sz w:val="20"/>
                <w:szCs w:val="24"/>
              </w:rPr>
              <w:t>.</w:t>
            </w:r>
            <w:r w:rsidRPr="00FF5229">
              <w:rPr>
                <w:rFonts w:ascii="Times New Roman" w:eastAsia="Arial Unicode MS" w:hAnsi="Times New Roman"/>
                <w:sz w:val="20"/>
                <w:szCs w:val="24"/>
              </w:rPr>
              <w:t>38</w:t>
            </w:r>
          </w:p>
          <w:p w14:paraId="4B2C3816" w14:textId="24BE6143" w:rsidR="003B1A8D" w:rsidRPr="00FF5229" w:rsidRDefault="003B1A8D" w:rsidP="00916834">
            <w:pPr>
              <w:pStyle w:val="ListParagraph"/>
              <w:tabs>
                <w:tab w:val="left" w:pos="426"/>
              </w:tabs>
              <w:spacing w:line="240" w:lineRule="auto"/>
              <w:ind w:left="284"/>
              <w:jc w:val="both"/>
              <w:rPr>
                <w:rFonts w:ascii="Times New Roman" w:eastAsia="Arial Unicode MS" w:hAnsi="Times New Roman"/>
                <w:sz w:val="20"/>
                <w:szCs w:val="24"/>
              </w:rPr>
            </w:pPr>
            <w:r w:rsidRPr="00FF5229">
              <w:rPr>
                <w:rFonts w:ascii="Times New Roman" w:eastAsia="Arial Unicode MS" w:hAnsi="Times New Roman"/>
                <w:sz w:val="20"/>
                <w:szCs w:val="24"/>
              </w:rPr>
              <w:t>50</w:t>
            </w:r>
            <w:r w:rsidR="00164665">
              <w:rPr>
                <w:rFonts w:ascii="Times New Roman" w:eastAsia="Arial Unicode MS" w:hAnsi="Times New Roman"/>
                <w:sz w:val="20"/>
                <w:szCs w:val="24"/>
              </w:rPr>
              <w:t>.</w:t>
            </w:r>
            <w:r w:rsidRPr="00FF5229">
              <w:rPr>
                <w:rFonts w:ascii="Times New Roman" w:eastAsia="Arial Unicode MS" w:hAnsi="Times New Roman"/>
                <w:sz w:val="20"/>
                <w:szCs w:val="24"/>
              </w:rPr>
              <w:t>69</w:t>
            </w:r>
          </w:p>
        </w:tc>
        <w:tc>
          <w:tcPr>
            <w:tcW w:w="874" w:type="dxa"/>
            <w:tcBorders>
              <w:top w:val="nil"/>
              <w:bottom w:val="nil"/>
            </w:tcBorders>
          </w:tcPr>
          <w:p w14:paraId="7A708B51" w14:textId="77777777" w:rsidR="003B1A8D" w:rsidRPr="00FF5229" w:rsidRDefault="003B1A8D" w:rsidP="00916834">
            <w:pPr>
              <w:pStyle w:val="ListParagraph"/>
              <w:tabs>
                <w:tab w:val="left" w:pos="426"/>
              </w:tabs>
              <w:spacing w:line="240" w:lineRule="auto"/>
              <w:ind w:left="284"/>
              <w:jc w:val="both"/>
              <w:rPr>
                <w:rFonts w:ascii="Times New Roman" w:eastAsia="Arial Unicode MS" w:hAnsi="Times New Roman"/>
                <w:sz w:val="20"/>
                <w:szCs w:val="24"/>
              </w:rPr>
            </w:pPr>
            <w:r w:rsidRPr="00FF5229">
              <w:rPr>
                <w:rFonts w:ascii="Times New Roman" w:eastAsia="Arial Unicode MS" w:hAnsi="Times New Roman"/>
                <w:sz w:val="20"/>
                <w:szCs w:val="24"/>
              </w:rPr>
              <w:t>100</w:t>
            </w:r>
          </w:p>
          <w:p w14:paraId="4A9D8EC6" w14:textId="77777777" w:rsidR="003B1A8D" w:rsidRPr="00FF5229" w:rsidRDefault="003B1A8D" w:rsidP="00916834">
            <w:pPr>
              <w:pStyle w:val="ListParagraph"/>
              <w:tabs>
                <w:tab w:val="left" w:pos="426"/>
              </w:tabs>
              <w:spacing w:line="240" w:lineRule="auto"/>
              <w:ind w:left="284"/>
              <w:jc w:val="both"/>
              <w:rPr>
                <w:rFonts w:ascii="Times New Roman" w:eastAsia="Arial Unicode MS" w:hAnsi="Times New Roman"/>
                <w:sz w:val="20"/>
                <w:szCs w:val="24"/>
              </w:rPr>
            </w:pPr>
            <w:r w:rsidRPr="00FF5229">
              <w:rPr>
                <w:rFonts w:ascii="Times New Roman" w:eastAsia="Arial Unicode MS" w:hAnsi="Times New Roman"/>
                <w:sz w:val="20"/>
                <w:szCs w:val="24"/>
              </w:rPr>
              <w:t>104</w:t>
            </w:r>
          </w:p>
          <w:p w14:paraId="197B0E96" w14:textId="77777777" w:rsidR="003B1A8D" w:rsidRPr="00FF5229" w:rsidRDefault="003B1A8D" w:rsidP="00916834">
            <w:pPr>
              <w:pStyle w:val="ListParagraph"/>
              <w:tabs>
                <w:tab w:val="left" w:pos="426"/>
              </w:tabs>
              <w:spacing w:line="240" w:lineRule="auto"/>
              <w:ind w:left="284"/>
              <w:jc w:val="both"/>
              <w:rPr>
                <w:rFonts w:ascii="Times New Roman" w:eastAsia="Arial Unicode MS" w:hAnsi="Times New Roman"/>
                <w:sz w:val="20"/>
                <w:szCs w:val="24"/>
              </w:rPr>
            </w:pPr>
          </w:p>
        </w:tc>
        <w:tc>
          <w:tcPr>
            <w:tcW w:w="968" w:type="dxa"/>
            <w:tcBorders>
              <w:top w:val="nil"/>
              <w:bottom w:val="nil"/>
            </w:tcBorders>
          </w:tcPr>
          <w:p w14:paraId="20EB3D00" w14:textId="77777777" w:rsidR="003B1A8D" w:rsidRPr="00FF5229" w:rsidRDefault="003B1A8D" w:rsidP="00916834">
            <w:pPr>
              <w:pStyle w:val="ListParagraph"/>
              <w:tabs>
                <w:tab w:val="left" w:pos="426"/>
              </w:tabs>
              <w:spacing w:line="240" w:lineRule="auto"/>
              <w:ind w:left="284"/>
              <w:jc w:val="both"/>
              <w:rPr>
                <w:rFonts w:ascii="Times New Roman" w:eastAsia="Arial Unicode MS" w:hAnsi="Times New Roman"/>
                <w:sz w:val="20"/>
                <w:szCs w:val="24"/>
              </w:rPr>
            </w:pPr>
            <w:r w:rsidRPr="00FF5229">
              <w:rPr>
                <w:rFonts w:ascii="Times New Roman" w:eastAsia="Arial Unicode MS" w:hAnsi="Times New Roman"/>
                <w:sz w:val="20"/>
                <w:szCs w:val="24"/>
              </w:rPr>
              <w:t>327</w:t>
            </w:r>
          </w:p>
          <w:p w14:paraId="7B8FFECA" w14:textId="77777777" w:rsidR="003B1A8D" w:rsidRPr="00FF5229" w:rsidRDefault="003B1A8D" w:rsidP="00916834">
            <w:pPr>
              <w:pStyle w:val="ListParagraph"/>
              <w:tabs>
                <w:tab w:val="left" w:pos="426"/>
              </w:tabs>
              <w:spacing w:line="240" w:lineRule="auto"/>
              <w:ind w:left="284"/>
              <w:jc w:val="both"/>
              <w:rPr>
                <w:rFonts w:ascii="Times New Roman" w:eastAsia="Arial Unicode MS" w:hAnsi="Times New Roman"/>
                <w:sz w:val="20"/>
                <w:szCs w:val="24"/>
              </w:rPr>
            </w:pPr>
            <w:r w:rsidRPr="00FF5229">
              <w:rPr>
                <w:rFonts w:ascii="Times New Roman" w:eastAsia="Arial Unicode MS" w:hAnsi="Times New Roman"/>
                <w:sz w:val="20"/>
                <w:szCs w:val="24"/>
              </w:rPr>
              <w:t>273</w:t>
            </w:r>
          </w:p>
        </w:tc>
      </w:tr>
      <w:tr w:rsidR="003B1A8D" w:rsidRPr="00E911BB" w14:paraId="0D4D9553" w14:textId="77777777" w:rsidTr="00164665">
        <w:tc>
          <w:tcPr>
            <w:tcW w:w="2268" w:type="dxa"/>
            <w:tcBorders>
              <w:top w:val="nil"/>
            </w:tcBorders>
          </w:tcPr>
          <w:p w14:paraId="3A8E2C96" w14:textId="77777777" w:rsidR="003B1A8D" w:rsidRPr="000B21B8" w:rsidRDefault="003B1A8D" w:rsidP="00164665">
            <w:pPr>
              <w:pStyle w:val="ListParagraph"/>
              <w:tabs>
                <w:tab w:val="left" w:pos="426"/>
              </w:tabs>
              <w:spacing w:line="240" w:lineRule="auto"/>
              <w:ind w:left="0"/>
              <w:jc w:val="both"/>
              <w:rPr>
                <w:rFonts w:ascii="Times New Roman" w:eastAsia="Arial Unicode MS" w:hAnsi="Times New Roman"/>
                <w:sz w:val="20"/>
                <w:szCs w:val="24"/>
                <w:lang w:val="id-ID"/>
              </w:rPr>
            </w:pPr>
            <w:proofErr w:type="spellStart"/>
            <w:r w:rsidRPr="00FF5229">
              <w:rPr>
                <w:rFonts w:ascii="Times New Roman" w:eastAsia="Arial Unicode MS" w:hAnsi="Times New Roman"/>
                <w:sz w:val="20"/>
                <w:szCs w:val="24"/>
              </w:rPr>
              <w:t>Glukosa</w:t>
            </w:r>
            <w:proofErr w:type="spellEnd"/>
            <w:r w:rsidRPr="00FF5229">
              <w:rPr>
                <w:rFonts w:ascii="Times New Roman" w:eastAsia="Arial Unicode MS" w:hAnsi="Times New Roman"/>
                <w:sz w:val="20"/>
                <w:szCs w:val="24"/>
              </w:rPr>
              <w:t xml:space="preserve"> 2 JPP </w:t>
            </w:r>
            <w:r>
              <w:rPr>
                <w:rFonts w:ascii="Times New Roman" w:eastAsia="Arial Unicode MS" w:hAnsi="Times New Roman"/>
                <w:sz w:val="20"/>
                <w:szCs w:val="24"/>
                <w:lang w:val="id-ID"/>
              </w:rPr>
              <w:t>before</w:t>
            </w:r>
          </w:p>
          <w:p w14:paraId="7B5156D9" w14:textId="77777777" w:rsidR="003B1A8D" w:rsidRPr="00FF5229" w:rsidRDefault="003B1A8D" w:rsidP="00164665">
            <w:pPr>
              <w:pStyle w:val="ListParagraph"/>
              <w:tabs>
                <w:tab w:val="left" w:pos="426"/>
              </w:tabs>
              <w:spacing w:line="240" w:lineRule="auto"/>
              <w:ind w:left="0"/>
              <w:jc w:val="both"/>
              <w:rPr>
                <w:rFonts w:ascii="Times New Roman" w:eastAsia="Arial Unicode MS" w:hAnsi="Times New Roman"/>
                <w:sz w:val="20"/>
                <w:szCs w:val="24"/>
              </w:rPr>
            </w:pPr>
            <w:proofErr w:type="spellStart"/>
            <w:r w:rsidRPr="00FF5229">
              <w:rPr>
                <w:rFonts w:ascii="Times New Roman" w:eastAsia="Arial Unicode MS" w:hAnsi="Times New Roman"/>
                <w:sz w:val="20"/>
                <w:szCs w:val="24"/>
              </w:rPr>
              <w:t>Glukosa</w:t>
            </w:r>
            <w:proofErr w:type="spellEnd"/>
            <w:r w:rsidRPr="00FF5229">
              <w:rPr>
                <w:rFonts w:ascii="Times New Roman" w:eastAsia="Arial Unicode MS" w:hAnsi="Times New Roman"/>
                <w:sz w:val="20"/>
                <w:szCs w:val="24"/>
              </w:rPr>
              <w:t xml:space="preserve"> 2 JPP </w:t>
            </w:r>
            <w:r>
              <w:rPr>
                <w:rFonts w:ascii="Times New Roman" w:eastAsia="Arial Unicode MS" w:hAnsi="Times New Roman"/>
                <w:sz w:val="20"/>
                <w:szCs w:val="24"/>
                <w:lang w:val="id-ID"/>
              </w:rPr>
              <w:t>after</w:t>
            </w:r>
            <w:r w:rsidRPr="00FF5229">
              <w:rPr>
                <w:rFonts w:ascii="Times New Roman" w:eastAsia="Arial Unicode MS" w:hAnsi="Times New Roman"/>
                <w:sz w:val="20"/>
                <w:szCs w:val="24"/>
              </w:rPr>
              <w:t xml:space="preserve"> </w:t>
            </w:r>
          </w:p>
          <w:p w14:paraId="7A7DB34C" w14:textId="77777777" w:rsidR="003B1A8D" w:rsidRPr="00FF5229" w:rsidRDefault="003B1A8D" w:rsidP="00164665">
            <w:pPr>
              <w:pStyle w:val="ListParagraph"/>
              <w:tabs>
                <w:tab w:val="left" w:pos="426"/>
              </w:tabs>
              <w:spacing w:line="240" w:lineRule="auto"/>
              <w:ind w:left="0"/>
              <w:jc w:val="both"/>
              <w:rPr>
                <w:rFonts w:ascii="Times New Roman" w:eastAsia="Arial Unicode MS" w:hAnsi="Times New Roman"/>
                <w:sz w:val="20"/>
                <w:szCs w:val="24"/>
              </w:rPr>
            </w:pPr>
          </w:p>
        </w:tc>
        <w:tc>
          <w:tcPr>
            <w:tcW w:w="1158" w:type="dxa"/>
            <w:tcBorders>
              <w:top w:val="nil"/>
            </w:tcBorders>
          </w:tcPr>
          <w:p w14:paraId="43545D2D" w14:textId="5D4F16B9" w:rsidR="003B1A8D" w:rsidRPr="00FF5229" w:rsidRDefault="003B1A8D" w:rsidP="00916834">
            <w:pPr>
              <w:pStyle w:val="ListParagraph"/>
              <w:tabs>
                <w:tab w:val="left" w:pos="426"/>
              </w:tabs>
              <w:spacing w:line="240" w:lineRule="auto"/>
              <w:ind w:left="284"/>
              <w:jc w:val="both"/>
              <w:rPr>
                <w:rFonts w:ascii="Times New Roman" w:eastAsia="Arial Unicode MS" w:hAnsi="Times New Roman"/>
                <w:sz w:val="20"/>
                <w:szCs w:val="24"/>
              </w:rPr>
            </w:pPr>
            <w:r w:rsidRPr="00FF5229">
              <w:rPr>
                <w:rFonts w:ascii="Times New Roman" w:eastAsia="Arial Unicode MS" w:hAnsi="Times New Roman"/>
                <w:sz w:val="20"/>
                <w:szCs w:val="24"/>
              </w:rPr>
              <w:t>178</w:t>
            </w:r>
            <w:r w:rsidR="00164665">
              <w:rPr>
                <w:rFonts w:ascii="Times New Roman" w:eastAsia="Arial Unicode MS" w:hAnsi="Times New Roman"/>
                <w:sz w:val="20"/>
                <w:szCs w:val="24"/>
              </w:rPr>
              <w:t>.</w:t>
            </w:r>
            <w:r w:rsidRPr="00FF5229">
              <w:rPr>
                <w:rFonts w:ascii="Times New Roman" w:eastAsia="Arial Unicode MS" w:hAnsi="Times New Roman"/>
                <w:sz w:val="20"/>
                <w:szCs w:val="24"/>
              </w:rPr>
              <w:t>53</w:t>
            </w:r>
          </w:p>
          <w:p w14:paraId="168756D9" w14:textId="11EE08C3" w:rsidR="003B1A8D" w:rsidRPr="00FF5229" w:rsidRDefault="003B1A8D" w:rsidP="00916834">
            <w:pPr>
              <w:pStyle w:val="ListParagraph"/>
              <w:tabs>
                <w:tab w:val="left" w:pos="426"/>
              </w:tabs>
              <w:spacing w:line="240" w:lineRule="auto"/>
              <w:ind w:left="284"/>
              <w:jc w:val="both"/>
              <w:rPr>
                <w:rFonts w:ascii="Times New Roman" w:eastAsia="Arial Unicode MS" w:hAnsi="Times New Roman"/>
                <w:sz w:val="20"/>
                <w:szCs w:val="24"/>
              </w:rPr>
            </w:pPr>
            <w:r w:rsidRPr="00FF5229">
              <w:rPr>
                <w:rFonts w:ascii="Times New Roman" w:eastAsia="Arial Unicode MS" w:hAnsi="Times New Roman"/>
                <w:sz w:val="20"/>
                <w:szCs w:val="24"/>
              </w:rPr>
              <w:t>187</w:t>
            </w:r>
            <w:r w:rsidR="00164665">
              <w:rPr>
                <w:rFonts w:ascii="Times New Roman" w:eastAsia="Arial Unicode MS" w:hAnsi="Times New Roman"/>
                <w:sz w:val="20"/>
                <w:szCs w:val="24"/>
              </w:rPr>
              <w:t>.</w:t>
            </w:r>
            <w:r w:rsidRPr="00FF5229">
              <w:rPr>
                <w:rFonts w:ascii="Times New Roman" w:eastAsia="Arial Unicode MS" w:hAnsi="Times New Roman"/>
                <w:sz w:val="20"/>
                <w:szCs w:val="24"/>
              </w:rPr>
              <w:t>53</w:t>
            </w:r>
          </w:p>
        </w:tc>
        <w:tc>
          <w:tcPr>
            <w:tcW w:w="1134" w:type="dxa"/>
            <w:tcBorders>
              <w:top w:val="nil"/>
            </w:tcBorders>
          </w:tcPr>
          <w:p w14:paraId="611B91F4" w14:textId="55585DA6" w:rsidR="003B1A8D" w:rsidRPr="00FF5229" w:rsidRDefault="003B1A8D" w:rsidP="00916834">
            <w:pPr>
              <w:pStyle w:val="ListParagraph"/>
              <w:tabs>
                <w:tab w:val="left" w:pos="426"/>
              </w:tabs>
              <w:spacing w:line="240" w:lineRule="auto"/>
              <w:ind w:left="284"/>
              <w:jc w:val="both"/>
              <w:rPr>
                <w:rFonts w:ascii="Times New Roman" w:eastAsia="Arial Unicode MS" w:hAnsi="Times New Roman"/>
                <w:sz w:val="20"/>
                <w:szCs w:val="24"/>
              </w:rPr>
            </w:pPr>
            <w:r w:rsidRPr="00FF5229">
              <w:rPr>
                <w:rFonts w:ascii="Times New Roman" w:eastAsia="Arial Unicode MS" w:hAnsi="Times New Roman"/>
                <w:sz w:val="20"/>
                <w:szCs w:val="24"/>
              </w:rPr>
              <w:t>146</w:t>
            </w:r>
            <w:r w:rsidR="00164665">
              <w:rPr>
                <w:rFonts w:ascii="Times New Roman" w:eastAsia="Arial Unicode MS" w:hAnsi="Times New Roman"/>
                <w:sz w:val="20"/>
                <w:szCs w:val="24"/>
              </w:rPr>
              <w:t>.</w:t>
            </w:r>
            <w:r w:rsidRPr="00FF5229">
              <w:rPr>
                <w:rFonts w:ascii="Times New Roman" w:eastAsia="Arial Unicode MS" w:hAnsi="Times New Roman"/>
                <w:sz w:val="20"/>
                <w:szCs w:val="24"/>
              </w:rPr>
              <w:t>0</w:t>
            </w:r>
          </w:p>
          <w:p w14:paraId="79BB36A6" w14:textId="33B1F103" w:rsidR="003B1A8D" w:rsidRPr="00FF5229" w:rsidRDefault="003B1A8D" w:rsidP="00916834">
            <w:pPr>
              <w:pStyle w:val="ListParagraph"/>
              <w:tabs>
                <w:tab w:val="left" w:pos="426"/>
              </w:tabs>
              <w:spacing w:line="240" w:lineRule="auto"/>
              <w:ind w:left="284"/>
              <w:jc w:val="both"/>
              <w:rPr>
                <w:rFonts w:ascii="Times New Roman" w:eastAsia="Arial Unicode MS" w:hAnsi="Times New Roman"/>
                <w:sz w:val="20"/>
                <w:szCs w:val="24"/>
              </w:rPr>
            </w:pPr>
            <w:r w:rsidRPr="00FF5229">
              <w:rPr>
                <w:rFonts w:ascii="Times New Roman" w:eastAsia="Arial Unicode MS" w:hAnsi="Times New Roman"/>
                <w:sz w:val="20"/>
                <w:szCs w:val="24"/>
              </w:rPr>
              <w:t>154</w:t>
            </w:r>
            <w:r w:rsidR="00164665">
              <w:rPr>
                <w:rFonts w:ascii="Times New Roman" w:eastAsia="Arial Unicode MS" w:hAnsi="Times New Roman"/>
                <w:sz w:val="20"/>
                <w:szCs w:val="24"/>
              </w:rPr>
              <w:t>.</w:t>
            </w:r>
            <w:r w:rsidRPr="00FF5229">
              <w:rPr>
                <w:rFonts w:ascii="Times New Roman" w:eastAsia="Arial Unicode MS" w:hAnsi="Times New Roman"/>
                <w:sz w:val="20"/>
                <w:szCs w:val="24"/>
              </w:rPr>
              <w:t>0</w:t>
            </w:r>
          </w:p>
        </w:tc>
        <w:tc>
          <w:tcPr>
            <w:tcW w:w="1134" w:type="dxa"/>
            <w:tcBorders>
              <w:top w:val="nil"/>
            </w:tcBorders>
          </w:tcPr>
          <w:p w14:paraId="1E2C658F" w14:textId="1A152445" w:rsidR="003B1A8D" w:rsidRPr="00FF5229" w:rsidRDefault="003B1A8D" w:rsidP="00916834">
            <w:pPr>
              <w:pStyle w:val="ListParagraph"/>
              <w:tabs>
                <w:tab w:val="left" w:pos="426"/>
              </w:tabs>
              <w:spacing w:line="240" w:lineRule="auto"/>
              <w:ind w:left="284"/>
              <w:jc w:val="both"/>
              <w:rPr>
                <w:rFonts w:ascii="Times New Roman" w:eastAsia="Arial Unicode MS" w:hAnsi="Times New Roman"/>
                <w:sz w:val="20"/>
                <w:szCs w:val="24"/>
              </w:rPr>
            </w:pPr>
            <w:r w:rsidRPr="00FF5229">
              <w:rPr>
                <w:rFonts w:ascii="Times New Roman" w:eastAsia="Arial Unicode MS" w:hAnsi="Times New Roman"/>
                <w:sz w:val="20"/>
                <w:szCs w:val="24"/>
              </w:rPr>
              <w:t>117</w:t>
            </w:r>
            <w:r w:rsidR="00164665">
              <w:rPr>
                <w:rFonts w:ascii="Times New Roman" w:eastAsia="Arial Unicode MS" w:hAnsi="Times New Roman"/>
                <w:sz w:val="20"/>
                <w:szCs w:val="24"/>
              </w:rPr>
              <w:t>.</w:t>
            </w:r>
            <w:r w:rsidRPr="00FF5229">
              <w:rPr>
                <w:rFonts w:ascii="Times New Roman" w:eastAsia="Arial Unicode MS" w:hAnsi="Times New Roman"/>
                <w:sz w:val="20"/>
                <w:szCs w:val="24"/>
              </w:rPr>
              <w:t>00</w:t>
            </w:r>
          </w:p>
          <w:p w14:paraId="2840DE1E" w14:textId="539364DA" w:rsidR="003B1A8D" w:rsidRPr="00FF5229" w:rsidRDefault="003B1A8D" w:rsidP="00916834">
            <w:pPr>
              <w:pStyle w:val="ListParagraph"/>
              <w:tabs>
                <w:tab w:val="left" w:pos="426"/>
              </w:tabs>
              <w:spacing w:line="240" w:lineRule="auto"/>
              <w:ind w:left="284"/>
              <w:jc w:val="both"/>
              <w:rPr>
                <w:rFonts w:ascii="Times New Roman" w:eastAsia="Arial Unicode MS" w:hAnsi="Times New Roman"/>
                <w:sz w:val="20"/>
                <w:szCs w:val="24"/>
              </w:rPr>
            </w:pPr>
            <w:r w:rsidRPr="00FF5229">
              <w:rPr>
                <w:rFonts w:ascii="Times New Roman" w:eastAsia="Arial Unicode MS" w:hAnsi="Times New Roman"/>
                <w:sz w:val="20"/>
                <w:szCs w:val="24"/>
              </w:rPr>
              <w:t>102</w:t>
            </w:r>
            <w:r w:rsidR="00164665">
              <w:rPr>
                <w:rFonts w:ascii="Times New Roman" w:eastAsia="Arial Unicode MS" w:hAnsi="Times New Roman"/>
                <w:sz w:val="20"/>
                <w:szCs w:val="24"/>
              </w:rPr>
              <w:t>.</w:t>
            </w:r>
            <w:r w:rsidRPr="00FF5229">
              <w:rPr>
                <w:rFonts w:ascii="Times New Roman" w:eastAsia="Arial Unicode MS" w:hAnsi="Times New Roman"/>
                <w:sz w:val="20"/>
                <w:szCs w:val="24"/>
              </w:rPr>
              <w:t>66</w:t>
            </w:r>
          </w:p>
        </w:tc>
        <w:tc>
          <w:tcPr>
            <w:tcW w:w="874" w:type="dxa"/>
            <w:tcBorders>
              <w:top w:val="nil"/>
            </w:tcBorders>
          </w:tcPr>
          <w:p w14:paraId="5B95DD18" w14:textId="77777777" w:rsidR="003B1A8D" w:rsidRPr="00FF5229" w:rsidRDefault="003B1A8D" w:rsidP="00916834">
            <w:pPr>
              <w:pStyle w:val="ListParagraph"/>
              <w:tabs>
                <w:tab w:val="left" w:pos="426"/>
              </w:tabs>
              <w:spacing w:line="240" w:lineRule="auto"/>
              <w:ind w:left="284"/>
              <w:jc w:val="both"/>
              <w:rPr>
                <w:rFonts w:ascii="Times New Roman" w:eastAsia="Arial Unicode MS" w:hAnsi="Times New Roman"/>
                <w:sz w:val="20"/>
                <w:szCs w:val="24"/>
              </w:rPr>
            </w:pPr>
            <w:r w:rsidRPr="00FF5229">
              <w:rPr>
                <w:rFonts w:ascii="Times New Roman" w:eastAsia="Arial Unicode MS" w:hAnsi="Times New Roman"/>
                <w:sz w:val="20"/>
                <w:szCs w:val="24"/>
              </w:rPr>
              <w:t>80</w:t>
            </w:r>
          </w:p>
          <w:p w14:paraId="1F4FC467" w14:textId="77777777" w:rsidR="003B1A8D" w:rsidRPr="00FF5229" w:rsidRDefault="003B1A8D" w:rsidP="00916834">
            <w:pPr>
              <w:pStyle w:val="ListParagraph"/>
              <w:tabs>
                <w:tab w:val="left" w:pos="426"/>
              </w:tabs>
              <w:spacing w:line="240" w:lineRule="auto"/>
              <w:ind w:left="284"/>
              <w:jc w:val="both"/>
              <w:rPr>
                <w:rFonts w:ascii="Times New Roman" w:eastAsia="Arial Unicode MS" w:hAnsi="Times New Roman"/>
                <w:sz w:val="20"/>
                <w:szCs w:val="24"/>
              </w:rPr>
            </w:pPr>
            <w:r w:rsidRPr="00FF5229">
              <w:rPr>
                <w:rFonts w:ascii="Times New Roman" w:eastAsia="Arial Unicode MS" w:hAnsi="Times New Roman"/>
                <w:sz w:val="20"/>
                <w:szCs w:val="24"/>
              </w:rPr>
              <w:t>74</w:t>
            </w:r>
          </w:p>
        </w:tc>
        <w:tc>
          <w:tcPr>
            <w:tcW w:w="968" w:type="dxa"/>
            <w:tcBorders>
              <w:top w:val="nil"/>
            </w:tcBorders>
          </w:tcPr>
          <w:p w14:paraId="522E5F5C" w14:textId="77777777" w:rsidR="003B1A8D" w:rsidRPr="00FF5229" w:rsidRDefault="003B1A8D" w:rsidP="00916834">
            <w:pPr>
              <w:pStyle w:val="ListParagraph"/>
              <w:tabs>
                <w:tab w:val="left" w:pos="426"/>
              </w:tabs>
              <w:spacing w:line="240" w:lineRule="auto"/>
              <w:ind w:left="284"/>
              <w:jc w:val="both"/>
              <w:rPr>
                <w:rFonts w:ascii="Times New Roman" w:eastAsia="Arial Unicode MS" w:hAnsi="Times New Roman"/>
                <w:sz w:val="20"/>
                <w:szCs w:val="24"/>
              </w:rPr>
            </w:pPr>
            <w:r w:rsidRPr="00FF5229">
              <w:rPr>
                <w:rFonts w:ascii="Times New Roman" w:eastAsia="Arial Unicode MS" w:hAnsi="Times New Roman"/>
                <w:sz w:val="20"/>
                <w:szCs w:val="24"/>
              </w:rPr>
              <w:t>509</w:t>
            </w:r>
          </w:p>
          <w:p w14:paraId="580D3240" w14:textId="77777777" w:rsidR="003B1A8D" w:rsidRPr="00FF5229" w:rsidRDefault="003B1A8D" w:rsidP="00916834">
            <w:pPr>
              <w:pStyle w:val="ListParagraph"/>
              <w:tabs>
                <w:tab w:val="left" w:pos="426"/>
              </w:tabs>
              <w:spacing w:line="240" w:lineRule="auto"/>
              <w:ind w:left="284"/>
              <w:jc w:val="both"/>
              <w:rPr>
                <w:rFonts w:ascii="Times New Roman" w:eastAsia="Arial Unicode MS" w:hAnsi="Times New Roman"/>
                <w:sz w:val="20"/>
                <w:szCs w:val="24"/>
              </w:rPr>
            </w:pPr>
            <w:r w:rsidRPr="00FF5229">
              <w:rPr>
                <w:rFonts w:ascii="Times New Roman" w:eastAsia="Arial Unicode MS" w:hAnsi="Times New Roman"/>
                <w:sz w:val="20"/>
                <w:szCs w:val="24"/>
              </w:rPr>
              <w:t>402</w:t>
            </w:r>
          </w:p>
        </w:tc>
      </w:tr>
    </w:tbl>
    <w:p w14:paraId="0D0D6C8E" w14:textId="77777777" w:rsidR="00164665" w:rsidRDefault="00A005AD" w:rsidP="00164665">
      <w:pPr>
        <w:pBdr>
          <w:top w:val="nil"/>
          <w:left w:val="nil"/>
          <w:bottom w:val="nil"/>
          <w:right w:val="nil"/>
          <w:between w:val="nil"/>
        </w:pBdr>
        <w:spacing w:after="0" w:line="240" w:lineRule="auto"/>
        <w:ind w:firstLine="436"/>
        <w:jc w:val="both"/>
        <w:rPr>
          <w:rFonts w:ascii="Times New Roman" w:eastAsia="Times New Roman" w:hAnsi="Times New Roman" w:cs="Times New Roman"/>
          <w:color w:val="000000"/>
          <w:sz w:val="24"/>
          <w:szCs w:val="24"/>
        </w:rPr>
      </w:pPr>
      <w:r w:rsidRPr="000B21B8">
        <w:rPr>
          <w:rFonts w:ascii="Times New Roman" w:eastAsia="Times New Roman" w:hAnsi="Times New Roman" w:cs="Times New Roman"/>
          <w:color w:val="000000"/>
          <w:sz w:val="24"/>
          <w:szCs w:val="24"/>
        </w:rPr>
        <w:t xml:space="preserve">Fasting Glucose levels before the combination of nutritional counseling and sports (foot exercises) obtained a mean value of 175.47 mg/dl, a median value of 143.0 mg/dl, a standard deviation value of 71.38 mg/dl, a minimum value of 100 mg/dl, and the maximum value is 327 mg/dl. After giving counseling and foot exercises, the mean value is 152.07 mg/dl, the median value is 136.0 mg/dl, the standard </w:t>
      </w:r>
      <w:r w:rsidRPr="000B21B8">
        <w:rPr>
          <w:rFonts w:ascii="Times New Roman" w:eastAsia="Times New Roman" w:hAnsi="Times New Roman" w:cs="Times New Roman"/>
          <w:sz w:val="24"/>
          <w:szCs w:val="24"/>
        </w:rPr>
        <w:t>deviation</w:t>
      </w:r>
      <w:r w:rsidRPr="000B21B8">
        <w:rPr>
          <w:rFonts w:ascii="Times New Roman" w:eastAsia="Times New Roman" w:hAnsi="Times New Roman" w:cs="Times New Roman"/>
          <w:color w:val="000000"/>
          <w:sz w:val="24"/>
          <w:szCs w:val="24"/>
        </w:rPr>
        <w:t xml:space="preserve"> value is 50.69 mg/dl, the minimum value is 104 mg/dl, and the maximum value is 273 mg/dl.</w:t>
      </w:r>
    </w:p>
    <w:p w14:paraId="020D5B02" w14:textId="570A3D0F" w:rsidR="0010700B" w:rsidRPr="00164665" w:rsidRDefault="00A005AD" w:rsidP="00164665">
      <w:pPr>
        <w:pBdr>
          <w:top w:val="nil"/>
          <w:left w:val="nil"/>
          <w:bottom w:val="nil"/>
          <w:right w:val="nil"/>
          <w:between w:val="nil"/>
        </w:pBdr>
        <w:spacing w:after="0" w:line="240" w:lineRule="auto"/>
        <w:ind w:firstLine="436"/>
        <w:jc w:val="both"/>
        <w:rPr>
          <w:rFonts w:ascii="Times New Roman" w:eastAsia="Times New Roman" w:hAnsi="Times New Roman" w:cs="Times New Roman"/>
          <w:color w:val="000000"/>
          <w:sz w:val="24"/>
          <w:szCs w:val="24"/>
        </w:rPr>
      </w:pPr>
      <w:r w:rsidRPr="000B21B8">
        <w:rPr>
          <w:rFonts w:ascii="Times New Roman" w:eastAsia="Times New Roman" w:hAnsi="Times New Roman" w:cs="Times New Roman"/>
          <w:sz w:val="24"/>
          <w:szCs w:val="24"/>
        </w:rPr>
        <w:t>Glucose levels of 2 hours PP before the combination of nutritional counseling and sports (foot exercise) obtained a mean value of 178.53 mg/dl, the median value of 146.0 mg/dl, the standard deviation value of 117.00 mg/dl, the value minimum of 80 mg/dl, and the maximum value is 509 mg/dl. After giving counseling and foot exercises, the mean value was 187.53 mg/dl, the median value was 154.00 mg/dl, the standard deviation value was 102.66 mg/dl, the minimum value was 74 mg/dl and the maximum value was 402 mg/dl.</w:t>
      </w:r>
    </w:p>
    <w:p w14:paraId="71B0190F" w14:textId="77777777" w:rsidR="00164665" w:rsidRDefault="00164665" w:rsidP="00164665">
      <w:pPr>
        <w:pBdr>
          <w:top w:val="nil"/>
          <w:left w:val="nil"/>
          <w:bottom w:val="nil"/>
          <w:right w:val="nil"/>
          <w:between w:val="nil"/>
        </w:pBdr>
        <w:spacing w:before="240" w:after="0" w:line="240" w:lineRule="auto"/>
        <w:contextualSpacing/>
        <w:jc w:val="both"/>
        <w:rPr>
          <w:rFonts w:ascii="Times New Roman" w:eastAsia="Times New Roman" w:hAnsi="Times New Roman" w:cs="Times New Roman"/>
          <w:b/>
          <w:color w:val="000000"/>
          <w:sz w:val="24"/>
          <w:szCs w:val="24"/>
        </w:rPr>
      </w:pPr>
    </w:p>
    <w:p w14:paraId="391D4AB6" w14:textId="5A3D032F" w:rsidR="0010700B" w:rsidRPr="000B21B8" w:rsidRDefault="00A005AD" w:rsidP="00164665">
      <w:pPr>
        <w:pBdr>
          <w:top w:val="nil"/>
          <w:left w:val="nil"/>
          <w:bottom w:val="nil"/>
          <w:right w:val="nil"/>
          <w:between w:val="nil"/>
        </w:pBdr>
        <w:spacing w:before="240" w:after="0" w:line="240" w:lineRule="auto"/>
        <w:contextualSpacing/>
        <w:jc w:val="both"/>
        <w:rPr>
          <w:rFonts w:ascii="Times New Roman" w:eastAsia="Times New Roman" w:hAnsi="Times New Roman" w:cs="Times New Roman"/>
          <w:b/>
          <w:color w:val="000000"/>
          <w:sz w:val="24"/>
          <w:szCs w:val="24"/>
        </w:rPr>
      </w:pPr>
      <w:r w:rsidRPr="000B21B8">
        <w:rPr>
          <w:rFonts w:ascii="Times New Roman" w:eastAsia="Times New Roman" w:hAnsi="Times New Roman" w:cs="Times New Roman"/>
          <w:b/>
          <w:color w:val="000000"/>
          <w:sz w:val="24"/>
          <w:szCs w:val="24"/>
        </w:rPr>
        <w:t>The Influence of Combined Nutrition and Sports Counseling (foot</w:t>
      </w:r>
      <w:r w:rsidR="007F3E5A">
        <w:rPr>
          <w:rFonts w:ascii="Times New Roman" w:eastAsia="Times New Roman" w:hAnsi="Times New Roman" w:cs="Times New Roman"/>
          <w:b/>
          <w:color w:val="000000"/>
          <w:sz w:val="24"/>
          <w:szCs w:val="24"/>
        </w:rPr>
        <w:t xml:space="preserve"> </w:t>
      </w:r>
      <w:r w:rsidRPr="000B21B8">
        <w:rPr>
          <w:rFonts w:ascii="Times New Roman" w:eastAsia="Times New Roman" w:hAnsi="Times New Roman" w:cs="Times New Roman"/>
          <w:b/>
          <w:color w:val="000000"/>
          <w:sz w:val="24"/>
          <w:szCs w:val="24"/>
        </w:rPr>
        <w:t>exercises)</w:t>
      </w:r>
    </w:p>
    <w:p w14:paraId="0264352E" w14:textId="6A4FFFC9" w:rsidR="0010700B" w:rsidRDefault="00A005AD" w:rsidP="00164665">
      <w:pPr>
        <w:pBdr>
          <w:top w:val="nil"/>
          <w:left w:val="nil"/>
          <w:bottom w:val="nil"/>
          <w:right w:val="nil"/>
          <w:between w:val="nil"/>
        </w:pBdr>
        <w:spacing w:after="0" w:line="240" w:lineRule="auto"/>
        <w:ind w:firstLine="436"/>
        <w:jc w:val="both"/>
        <w:rPr>
          <w:rFonts w:ascii="Times New Roman" w:eastAsia="Times New Roman" w:hAnsi="Times New Roman" w:cs="Times New Roman"/>
          <w:sz w:val="24"/>
          <w:szCs w:val="24"/>
        </w:rPr>
      </w:pPr>
      <w:r w:rsidRPr="000B21B8">
        <w:rPr>
          <w:rFonts w:ascii="Times New Roman" w:eastAsia="Times New Roman" w:hAnsi="Times New Roman" w:cs="Times New Roman"/>
          <w:sz w:val="24"/>
          <w:szCs w:val="24"/>
        </w:rPr>
        <w:t xml:space="preserve">Based on Table </w:t>
      </w:r>
      <w:r w:rsidR="00164665">
        <w:rPr>
          <w:rFonts w:ascii="Times New Roman" w:eastAsia="Times New Roman" w:hAnsi="Times New Roman" w:cs="Times New Roman"/>
          <w:sz w:val="24"/>
          <w:szCs w:val="24"/>
        </w:rPr>
        <w:t>3</w:t>
      </w:r>
      <w:r w:rsidRPr="000B21B8">
        <w:rPr>
          <w:rFonts w:ascii="Times New Roman" w:eastAsia="Times New Roman" w:hAnsi="Times New Roman" w:cs="Times New Roman"/>
          <w:sz w:val="24"/>
          <w:szCs w:val="24"/>
        </w:rPr>
        <w:t xml:space="preserve">, it can be seen that a combination of nutritional counseling and sports (foot </w:t>
      </w:r>
      <w:r w:rsidRPr="005A486D">
        <w:rPr>
          <w:rFonts w:ascii="Times New Roman" w:eastAsia="Times New Roman" w:hAnsi="Times New Roman" w:cs="Times New Roman"/>
          <w:color w:val="000000"/>
          <w:sz w:val="24"/>
          <w:szCs w:val="24"/>
        </w:rPr>
        <w:t>exercises</w:t>
      </w:r>
      <w:r w:rsidRPr="000B21B8">
        <w:rPr>
          <w:rFonts w:ascii="Times New Roman" w:eastAsia="Times New Roman" w:hAnsi="Times New Roman" w:cs="Times New Roman"/>
          <w:sz w:val="24"/>
          <w:szCs w:val="24"/>
        </w:rPr>
        <w:t>) '45' pattern affects the blood sugar of DM patients (p = 0.0001). Consultation is a process of giving assistance made by counselors in face-to-face situations. The goal of a Diabetes Mellitus patient to do nutritional consultations is so that sufferers easily obtain clear information about Diabetes Mellitus both regarding treatment and medication, as well as about the recommended foods that can be consumed and their restrictions. The process of providing counseling during the research shows that the sample in the first week has not seen any changes related to the 3 J principle (</w:t>
      </w:r>
      <w:proofErr w:type="spellStart"/>
      <w:r w:rsidR="00164665" w:rsidRPr="00164665">
        <w:rPr>
          <w:rFonts w:ascii="Times New Roman" w:eastAsia="Times New Roman" w:hAnsi="Times New Roman" w:cs="Times New Roman"/>
          <w:i/>
          <w:sz w:val="24"/>
          <w:szCs w:val="24"/>
        </w:rPr>
        <w:t>Jenis</w:t>
      </w:r>
      <w:proofErr w:type="spellEnd"/>
      <w:r w:rsidR="00164665">
        <w:rPr>
          <w:rFonts w:ascii="Times New Roman" w:eastAsia="Times New Roman" w:hAnsi="Times New Roman" w:cs="Times New Roman"/>
          <w:sz w:val="24"/>
          <w:szCs w:val="24"/>
        </w:rPr>
        <w:t>/</w:t>
      </w:r>
      <w:r w:rsidRPr="000B21B8">
        <w:rPr>
          <w:rFonts w:ascii="Times New Roman" w:eastAsia="Times New Roman" w:hAnsi="Times New Roman" w:cs="Times New Roman"/>
          <w:sz w:val="24"/>
          <w:szCs w:val="24"/>
        </w:rPr>
        <w:t xml:space="preserve">Type, </w:t>
      </w:r>
      <w:proofErr w:type="spellStart"/>
      <w:r w:rsidR="00164665" w:rsidRPr="00164665">
        <w:rPr>
          <w:rFonts w:ascii="Times New Roman" w:eastAsia="Times New Roman" w:hAnsi="Times New Roman" w:cs="Times New Roman"/>
          <w:i/>
          <w:sz w:val="24"/>
          <w:szCs w:val="24"/>
        </w:rPr>
        <w:t>Jumlah</w:t>
      </w:r>
      <w:proofErr w:type="spellEnd"/>
      <w:r w:rsidR="00164665">
        <w:rPr>
          <w:rFonts w:ascii="Times New Roman" w:eastAsia="Times New Roman" w:hAnsi="Times New Roman" w:cs="Times New Roman"/>
          <w:sz w:val="24"/>
          <w:szCs w:val="24"/>
        </w:rPr>
        <w:t>/</w:t>
      </w:r>
      <w:r w:rsidRPr="000B21B8">
        <w:rPr>
          <w:rFonts w:ascii="Times New Roman" w:eastAsia="Times New Roman" w:hAnsi="Times New Roman" w:cs="Times New Roman"/>
          <w:sz w:val="24"/>
          <w:szCs w:val="24"/>
        </w:rPr>
        <w:t xml:space="preserve">Amount and </w:t>
      </w:r>
      <w:proofErr w:type="spellStart"/>
      <w:r w:rsidR="00164665">
        <w:rPr>
          <w:rFonts w:ascii="Times New Roman" w:eastAsia="Times New Roman" w:hAnsi="Times New Roman" w:cs="Times New Roman"/>
          <w:i/>
          <w:sz w:val="24"/>
          <w:szCs w:val="24"/>
        </w:rPr>
        <w:t>Jadwal</w:t>
      </w:r>
      <w:proofErr w:type="spellEnd"/>
      <w:r w:rsidR="00164665">
        <w:rPr>
          <w:rFonts w:ascii="Times New Roman" w:eastAsia="Times New Roman" w:hAnsi="Times New Roman" w:cs="Times New Roman"/>
          <w:i/>
          <w:sz w:val="24"/>
          <w:szCs w:val="24"/>
        </w:rPr>
        <w:t>/</w:t>
      </w:r>
      <w:r w:rsidRPr="000B21B8">
        <w:rPr>
          <w:rFonts w:ascii="Times New Roman" w:eastAsia="Times New Roman" w:hAnsi="Times New Roman" w:cs="Times New Roman"/>
          <w:sz w:val="24"/>
          <w:szCs w:val="24"/>
        </w:rPr>
        <w:t xml:space="preserve">Schedule). </w:t>
      </w:r>
    </w:p>
    <w:p w14:paraId="2FE4D880" w14:textId="77777777" w:rsidR="00164665" w:rsidRPr="000B21B8" w:rsidRDefault="00164665" w:rsidP="00164665">
      <w:pPr>
        <w:spacing w:after="0" w:line="240" w:lineRule="auto"/>
        <w:ind w:left="284" w:firstLine="720"/>
        <w:jc w:val="both"/>
        <w:rPr>
          <w:rFonts w:ascii="Times New Roman" w:eastAsia="Times New Roman" w:hAnsi="Times New Roman" w:cs="Times New Roman"/>
          <w:sz w:val="24"/>
          <w:szCs w:val="24"/>
        </w:rPr>
      </w:pPr>
    </w:p>
    <w:p w14:paraId="79527925" w14:textId="77777777" w:rsidR="00164665" w:rsidRPr="000B21B8" w:rsidRDefault="00164665" w:rsidP="00164665">
      <w:pPr>
        <w:pBdr>
          <w:top w:val="nil"/>
          <w:left w:val="nil"/>
          <w:bottom w:val="nil"/>
          <w:right w:val="nil"/>
          <w:between w:val="nil"/>
        </w:pBdr>
        <w:tabs>
          <w:tab w:val="left" w:pos="360"/>
        </w:tabs>
        <w:spacing w:after="0" w:line="240" w:lineRule="auto"/>
        <w:ind w:left="284" w:hanging="284"/>
        <w:jc w:val="center"/>
        <w:rPr>
          <w:rFonts w:ascii="Times New Roman" w:eastAsia="Times New Roman" w:hAnsi="Times New Roman" w:cs="Times New Roman"/>
          <w:b/>
          <w:color w:val="000000"/>
          <w:sz w:val="24"/>
          <w:szCs w:val="24"/>
        </w:rPr>
      </w:pPr>
      <w:r w:rsidRPr="000B21B8">
        <w:rPr>
          <w:rFonts w:ascii="Times New Roman" w:eastAsia="Times New Roman" w:hAnsi="Times New Roman" w:cs="Times New Roman"/>
          <w:b/>
          <w:color w:val="000000"/>
          <w:sz w:val="24"/>
          <w:szCs w:val="24"/>
        </w:rPr>
        <w:t xml:space="preserve">Table </w:t>
      </w:r>
      <w:r>
        <w:rPr>
          <w:rFonts w:ascii="Times New Roman" w:eastAsia="Times New Roman" w:hAnsi="Times New Roman" w:cs="Times New Roman"/>
          <w:b/>
          <w:color w:val="000000"/>
          <w:sz w:val="24"/>
          <w:szCs w:val="24"/>
        </w:rPr>
        <w:t>3</w:t>
      </w:r>
      <w:r w:rsidRPr="000B21B8">
        <w:rPr>
          <w:rFonts w:ascii="Times New Roman" w:eastAsia="Times New Roman" w:hAnsi="Times New Roman" w:cs="Times New Roman"/>
          <w:b/>
          <w:color w:val="000000"/>
          <w:sz w:val="24"/>
          <w:szCs w:val="24"/>
        </w:rPr>
        <w:t>. Bivariate Data Analysis Before and After Intervention</w:t>
      </w:r>
    </w:p>
    <w:tbl>
      <w:tblPr>
        <w:tblStyle w:val="TableGrid"/>
        <w:tblW w:w="768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3"/>
        <w:gridCol w:w="992"/>
        <w:gridCol w:w="1311"/>
        <w:gridCol w:w="1817"/>
        <w:gridCol w:w="1125"/>
      </w:tblGrid>
      <w:tr w:rsidR="00164665" w:rsidRPr="00551814" w14:paraId="4F5C121B" w14:textId="77777777" w:rsidTr="00164665">
        <w:tc>
          <w:tcPr>
            <w:tcW w:w="2443" w:type="dxa"/>
            <w:tcBorders>
              <w:top w:val="single" w:sz="4" w:space="0" w:color="auto"/>
              <w:bottom w:val="single" w:sz="4" w:space="0" w:color="auto"/>
            </w:tcBorders>
          </w:tcPr>
          <w:p w14:paraId="19DCD6D5" w14:textId="77777777" w:rsidR="00164665" w:rsidRPr="00FF5229" w:rsidRDefault="00164665" w:rsidP="00164665">
            <w:pPr>
              <w:pStyle w:val="ListParagraph"/>
              <w:tabs>
                <w:tab w:val="left" w:pos="480"/>
              </w:tabs>
              <w:ind w:left="0"/>
              <w:jc w:val="center"/>
              <w:rPr>
                <w:rFonts w:ascii="Times New Roman" w:hAnsi="Times New Roman"/>
                <w:b/>
                <w:szCs w:val="24"/>
              </w:rPr>
            </w:pPr>
            <w:proofErr w:type="spellStart"/>
            <w:r w:rsidRPr="00FF5229">
              <w:rPr>
                <w:rFonts w:ascii="Times New Roman" w:hAnsi="Times New Roman"/>
                <w:b/>
                <w:szCs w:val="24"/>
              </w:rPr>
              <w:t>Variabel</w:t>
            </w:r>
            <w:proofErr w:type="spellEnd"/>
          </w:p>
        </w:tc>
        <w:tc>
          <w:tcPr>
            <w:tcW w:w="992" w:type="dxa"/>
            <w:tcBorders>
              <w:top w:val="single" w:sz="4" w:space="0" w:color="auto"/>
              <w:bottom w:val="single" w:sz="4" w:space="0" w:color="auto"/>
            </w:tcBorders>
          </w:tcPr>
          <w:p w14:paraId="482A61A6" w14:textId="77777777" w:rsidR="00164665" w:rsidRPr="00FF5229" w:rsidRDefault="00164665" w:rsidP="00164665">
            <w:pPr>
              <w:pStyle w:val="ListParagraph"/>
              <w:ind w:left="29"/>
              <w:jc w:val="center"/>
              <w:rPr>
                <w:rFonts w:ascii="Times New Roman" w:hAnsi="Times New Roman"/>
                <w:b/>
                <w:szCs w:val="24"/>
              </w:rPr>
            </w:pPr>
            <w:r w:rsidRPr="00FF5229">
              <w:rPr>
                <w:rFonts w:ascii="Times New Roman" w:hAnsi="Times New Roman"/>
                <w:b/>
                <w:szCs w:val="24"/>
              </w:rPr>
              <w:t>Mean</w:t>
            </w:r>
          </w:p>
        </w:tc>
        <w:tc>
          <w:tcPr>
            <w:tcW w:w="1311" w:type="dxa"/>
            <w:tcBorders>
              <w:top w:val="single" w:sz="4" w:space="0" w:color="auto"/>
              <w:bottom w:val="single" w:sz="4" w:space="0" w:color="auto"/>
            </w:tcBorders>
          </w:tcPr>
          <w:p w14:paraId="1CF106F5" w14:textId="77777777" w:rsidR="00164665" w:rsidRPr="00FF5229" w:rsidRDefault="00164665" w:rsidP="00916834">
            <w:pPr>
              <w:pStyle w:val="ListParagraph"/>
              <w:ind w:left="284"/>
              <w:jc w:val="center"/>
              <w:rPr>
                <w:rFonts w:ascii="Times New Roman" w:hAnsi="Times New Roman"/>
                <w:b/>
                <w:szCs w:val="24"/>
              </w:rPr>
            </w:pPr>
            <w:r w:rsidRPr="00FF5229">
              <w:rPr>
                <w:rFonts w:ascii="Times New Roman" w:hAnsi="Times New Roman"/>
                <w:b/>
                <w:szCs w:val="24"/>
              </w:rPr>
              <w:t>SD</w:t>
            </w:r>
          </w:p>
        </w:tc>
        <w:tc>
          <w:tcPr>
            <w:tcW w:w="1817" w:type="dxa"/>
            <w:tcBorders>
              <w:top w:val="single" w:sz="4" w:space="0" w:color="auto"/>
              <w:bottom w:val="single" w:sz="4" w:space="0" w:color="auto"/>
            </w:tcBorders>
          </w:tcPr>
          <w:p w14:paraId="65A49CD3" w14:textId="77777777" w:rsidR="00164665" w:rsidRPr="00FF5229" w:rsidRDefault="00164665" w:rsidP="00916834">
            <w:pPr>
              <w:pStyle w:val="ListParagraph"/>
              <w:ind w:left="284"/>
              <w:jc w:val="center"/>
              <w:rPr>
                <w:rFonts w:ascii="Times New Roman" w:hAnsi="Times New Roman"/>
                <w:b/>
                <w:szCs w:val="24"/>
              </w:rPr>
            </w:pPr>
            <w:r w:rsidRPr="00FF5229">
              <w:rPr>
                <w:rFonts w:ascii="Times New Roman" w:hAnsi="Times New Roman"/>
                <w:b/>
                <w:szCs w:val="24"/>
              </w:rPr>
              <w:t>95% CI</w:t>
            </w:r>
          </w:p>
        </w:tc>
        <w:tc>
          <w:tcPr>
            <w:tcW w:w="1125" w:type="dxa"/>
            <w:tcBorders>
              <w:top w:val="single" w:sz="4" w:space="0" w:color="auto"/>
              <w:bottom w:val="single" w:sz="4" w:space="0" w:color="auto"/>
            </w:tcBorders>
          </w:tcPr>
          <w:p w14:paraId="772130DA" w14:textId="77777777" w:rsidR="00164665" w:rsidRPr="00FF5229" w:rsidRDefault="00164665" w:rsidP="00916834">
            <w:pPr>
              <w:pStyle w:val="ListParagraph"/>
              <w:ind w:left="284"/>
              <w:jc w:val="center"/>
              <w:rPr>
                <w:rFonts w:ascii="Times New Roman" w:hAnsi="Times New Roman"/>
                <w:b/>
                <w:i/>
                <w:szCs w:val="24"/>
              </w:rPr>
            </w:pPr>
            <w:r w:rsidRPr="00FF5229">
              <w:rPr>
                <w:rFonts w:ascii="Times New Roman" w:hAnsi="Times New Roman"/>
                <w:b/>
                <w:i/>
                <w:szCs w:val="24"/>
              </w:rPr>
              <w:t>p</w:t>
            </w:r>
            <w:r>
              <w:rPr>
                <w:rFonts w:ascii="Times New Roman" w:hAnsi="Times New Roman"/>
                <w:b/>
                <w:i/>
                <w:szCs w:val="24"/>
              </w:rPr>
              <w:t xml:space="preserve"> v</w:t>
            </w:r>
            <w:r w:rsidRPr="00FF5229">
              <w:rPr>
                <w:rFonts w:ascii="Times New Roman" w:hAnsi="Times New Roman"/>
                <w:b/>
                <w:i/>
                <w:szCs w:val="24"/>
              </w:rPr>
              <w:t>alue</w:t>
            </w:r>
          </w:p>
        </w:tc>
      </w:tr>
      <w:tr w:rsidR="00164665" w:rsidRPr="00551814" w14:paraId="05F38A8F" w14:textId="77777777" w:rsidTr="00164665">
        <w:tc>
          <w:tcPr>
            <w:tcW w:w="2443" w:type="dxa"/>
            <w:tcBorders>
              <w:top w:val="single" w:sz="4" w:space="0" w:color="auto"/>
              <w:bottom w:val="single" w:sz="4" w:space="0" w:color="auto"/>
            </w:tcBorders>
          </w:tcPr>
          <w:p w14:paraId="1A2F79D7" w14:textId="77777777" w:rsidR="00164665" w:rsidRPr="005A486D" w:rsidRDefault="00164665" w:rsidP="00164665">
            <w:pPr>
              <w:pStyle w:val="ListParagraph"/>
              <w:ind w:left="0"/>
              <w:rPr>
                <w:rFonts w:ascii="Times New Roman" w:hAnsi="Times New Roman"/>
                <w:lang w:val="id-ID"/>
              </w:rPr>
            </w:pPr>
            <w:proofErr w:type="spellStart"/>
            <w:r w:rsidRPr="00FF5229">
              <w:rPr>
                <w:rFonts w:ascii="Times New Roman" w:hAnsi="Times New Roman"/>
              </w:rPr>
              <w:t>Glukosa</w:t>
            </w:r>
            <w:proofErr w:type="spellEnd"/>
            <w:r w:rsidRPr="00FF5229">
              <w:rPr>
                <w:rFonts w:ascii="Times New Roman" w:hAnsi="Times New Roman"/>
              </w:rPr>
              <w:t xml:space="preserve"> </w:t>
            </w:r>
            <w:proofErr w:type="spellStart"/>
            <w:r w:rsidRPr="00FF5229">
              <w:rPr>
                <w:rFonts w:ascii="Times New Roman" w:hAnsi="Times New Roman"/>
              </w:rPr>
              <w:t>Puasa</w:t>
            </w:r>
            <w:proofErr w:type="spellEnd"/>
            <w:r w:rsidRPr="00FF5229">
              <w:rPr>
                <w:rFonts w:ascii="Times New Roman" w:hAnsi="Times New Roman"/>
              </w:rPr>
              <w:t xml:space="preserve"> </w:t>
            </w:r>
            <w:r>
              <w:rPr>
                <w:rFonts w:ascii="Times New Roman" w:hAnsi="Times New Roman"/>
                <w:lang w:val="id-ID"/>
              </w:rPr>
              <w:t>before</w:t>
            </w:r>
          </w:p>
          <w:p w14:paraId="2A61F364" w14:textId="77777777" w:rsidR="00164665" w:rsidRPr="005A486D" w:rsidRDefault="00164665" w:rsidP="00164665">
            <w:pPr>
              <w:pStyle w:val="ListParagraph"/>
              <w:ind w:left="0"/>
              <w:rPr>
                <w:rFonts w:ascii="Times New Roman" w:hAnsi="Times New Roman"/>
                <w:szCs w:val="24"/>
                <w:lang w:val="id-ID"/>
              </w:rPr>
            </w:pPr>
            <w:proofErr w:type="spellStart"/>
            <w:r w:rsidRPr="00FF5229">
              <w:rPr>
                <w:rFonts w:ascii="Times New Roman" w:hAnsi="Times New Roman"/>
                <w:szCs w:val="24"/>
              </w:rPr>
              <w:t>Glukosa</w:t>
            </w:r>
            <w:proofErr w:type="spellEnd"/>
            <w:r w:rsidRPr="00FF5229">
              <w:rPr>
                <w:rFonts w:ascii="Times New Roman" w:hAnsi="Times New Roman"/>
                <w:szCs w:val="24"/>
              </w:rPr>
              <w:t xml:space="preserve"> </w:t>
            </w:r>
            <w:proofErr w:type="spellStart"/>
            <w:r w:rsidRPr="00FF5229">
              <w:rPr>
                <w:rFonts w:ascii="Times New Roman" w:hAnsi="Times New Roman"/>
                <w:szCs w:val="24"/>
              </w:rPr>
              <w:t>Puasa</w:t>
            </w:r>
            <w:proofErr w:type="spellEnd"/>
            <w:r w:rsidRPr="00FF5229">
              <w:rPr>
                <w:rFonts w:ascii="Times New Roman" w:hAnsi="Times New Roman"/>
                <w:szCs w:val="24"/>
              </w:rPr>
              <w:t xml:space="preserve"> </w:t>
            </w:r>
            <w:r>
              <w:rPr>
                <w:rFonts w:ascii="Times New Roman" w:hAnsi="Times New Roman"/>
                <w:szCs w:val="24"/>
                <w:lang w:val="id-ID"/>
              </w:rPr>
              <w:t>after</w:t>
            </w:r>
          </w:p>
          <w:p w14:paraId="0AC30558" w14:textId="77777777" w:rsidR="00164665" w:rsidRPr="005A486D" w:rsidRDefault="00164665" w:rsidP="00164665">
            <w:pPr>
              <w:pStyle w:val="ListParagraph"/>
              <w:ind w:left="0"/>
              <w:rPr>
                <w:rFonts w:ascii="Times New Roman" w:hAnsi="Times New Roman"/>
                <w:szCs w:val="24"/>
                <w:lang w:val="id-ID"/>
              </w:rPr>
            </w:pPr>
            <w:proofErr w:type="spellStart"/>
            <w:r w:rsidRPr="00FF5229">
              <w:rPr>
                <w:rFonts w:ascii="Times New Roman" w:hAnsi="Times New Roman"/>
                <w:szCs w:val="24"/>
              </w:rPr>
              <w:t>Glukosa</w:t>
            </w:r>
            <w:proofErr w:type="spellEnd"/>
            <w:r w:rsidRPr="00FF5229">
              <w:rPr>
                <w:rFonts w:ascii="Times New Roman" w:hAnsi="Times New Roman"/>
                <w:szCs w:val="24"/>
              </w:rPr>
              <w:t xml:space="preserve"> 2 Jam PP </w:t>
            </w:r>
            <w:r>
              <w:rPr>
                <w:rFonts w:ascii="Times New Roman" w:hAnsi="Times New Roman"/>
                <w:szCs w:val="24"/>
                <w:lang w:val="id-ID"/>
              </w:rPr>
              <w:t>before</w:t>
            </w:r>
          </w:p>
          <w:p w14:paraId="76B0B56A" w14:textId="77777777" w:rsidR="00164665" w:rsidRPr="005A486D" w:rsidRDefault="00164665" w:rsidP="00164665">
            <w:pPr>
              <w:pStyle w:val="ListParagraph"/>
              <w:ind w:left="0"/>
              <w:rPr>
                <w:rFonts w:ascii="Times New Roman" w:hAnsi="Times New Roman"/>
                <w:szCs w:val="24"/>
                <w:lang w:val="id-ID"/>
              </w:rPr>
            </w:pPr>
            <w:proofErr w:type="spellStart"/>
            <w:r w:rsidRPr="00FF5229">
              <w:rPr>
                <w:rFonts w:ascii="Times New Roman" w:hAnsi="Times New Roman"/>
                <w:szCs w:val="24"/>
              </w:rPr>
              <w:t>Glukosa</w:t>
            </w:r>
            <w:proofErr w:type="spellEnd"/>
            <w:r w:rsidRPr="00FF5229">
              <w:rPr>
                <w:rFonts w:ascii="Times New Roman" w:hAnsi="Times New Roman"/>
                <w:szCs w:val="24"/>
              </w:rPr>
              <w:t xml:space="preserve"> 2 Jam PP </w:t>
            </w:r>
            <w:r>
              <w:rPr>
                <w:rFonts w:ascii="Times New Roman" w:hAnsi="Times New Roman"/>
                <w:szCs w:val="24"/>
                <w:lang w:val="id-ID"/>
              </w:rPr>
              <w:t>after</w:t>
            </w:r>
          </w:p>
        </w:tc>
        <w:tc>
          <w:tcPr>
            <w:tcW w:w="992" w:type="dxa"/>
            <w:tcBorders>
              <w:top w:val="single" w:sz="4" w:space="0" w:color="auto"/>
              <w:bottom w:val="single" w:sz="4" w:space="0" w:color="auto"/>
            </w:tcBorders>
          </w:tcPr>
          <w:p w14:paraId="742CA967" w14:textId="44538709" w:rsidR="00164665" w:rsidRPr="00FF5229" w:rsidRDefault="00164665" w:rsidP="00164665">
            <w:pPr>
              <w:pStyle w:val="ListParagraph"/>
              <w:ind w:left="29"/>
              <w:jc w:val="center"/>
              <w:rPr>
                <w:rFonts w:ascii="Times New Roman" w:hAnsi="Times New Roman"/>
                <w:szCs w:val="24"/>
              </w:rPr>
            </w:pPr>
            <w:r w:rsidRPr="00FF5229">
              <w:rPr>
                <w:rFonts w:ascii="Times New Roman" w:hAnsi="Times New Roman"/>
                <w:szCs w:val="24"/>
              </w:rPr>
              <w:t>173</w:t>
            </w:r>
            <w:r>
              <w:rPr>
                <w:rFonts w:ascii="Times New Roman" w:hAnsi="Times New Roman"/>
                <w:szCs w:val="24"/>
              </w:rPr>
              <w:t>.</w:t>
            </w:r>
            <w:r w:rsidRPr="00FF5229">
              <w:rPr>
                <w:rFonts w:ascii="Times New Roman" w:hAnsi="Times New Roman"/>
                <w:szCs w:val="24"/>
              </w:rPr>
              <w:t>25</w:t>
            </w:r>
          </w:p>
          <w:p w14:paraId="706BC508" w14:textId="77777777" w:rsidR="00164665" w:rsidRPr="00FF5229" w:rsidRDefault="00164665" w:rsidP="00164665">
            <w:pPr>
              <w:pStyle w:val="ListParagraph"/>
              <w:ind w:left="29"/>
              <w:jc w:val="center"/>
              <w:rPr>
                <w:rFonts w:ascii="Times New Roman" w:hAnsi="Times New Roman"/>
                <w:szCs w:val="24"/>
              </w:rPr>
            </w:pPr>
          </w:p>
          <w:p w14:paraId="7172C468" w14:textId="113FCA0D" w:rsidR="00164665" w:rsidRPr="00FF5229" w:rsidRDefault="00164665" w:rsidP="00164665">
            <w:pPr>
              <w:pStyle w:val="ListParagraph"/>
              <w:ind w:left="29"/>
              <w:jc w:val="center"/>
              <w:rPr>
                <w:rFonts w:ascii="Times New Roman" w:hAnsi="Times New Roman"/>
                <w:szCs w:val="24"/>
              </w:rPr>
            </w:pPr>
            <w:r w:rsidRPr="00FF5229">
              <w:rPr>
                <w:rFonts w:ascii="Times New Roman" w:hAnsi="Times New Roman"/>
                <w:szCs w:val="24"/>
              </w:rPr>
              <w:t>176</w:t>
            </w:r>
            <w:r>
              <w:rPr>
                <w:rFonts w:ascii="Times New Roman" w:hAnsi="Times New Roman"/>
                <w:szCs w:val="24"/>
              </w:rPr>
              <w:t>.</w:t>
            </w:r>
            <w:r w:rsidRPr="00FF5229">
              <w:rPr>
                <w:rFonts w:ascii="Times New Roman" w:hAnsi="Times New Roman"/>
                <w:szCs w:val="24"/>
              </w:rPr>
              <w:t>34</w:t>
            </w:r>
          </w:p>
        </w:tc>
        <w:tc>
          <w:tcPr>
            <w:tcW w:w="1311" w:type="dxa"/>
            <w:tcBorders>
              <w:top w:val="single" w:sz="4" w:space="0" w:color="auto"/>
              <w:bottom w:val="single" w:sz="4" w:space="0" w:color="auto"/>
            </w:tcBorders>
          </w:tcPr>
          <w:p w14:paraId="5AE5B766" w14:textId="73BE4FA8" w:rsidR="00164665" w:rsidRPr="00FF5229" w:rsidRDefault="00164665" w:rsidP="00916834">
            <w:pPr>
              <w:pStyle w:val="ListParagraph"/>
              <w:ind w:left="284"/>
              <w:jc w:val="center"/>
              <w:rPr>
                <w:rFonts w:ascii="Times New Roman" w:hAnsi="Times New Roman"/>
                <w:szCs w:val="24"/>
              </w:rPr>
            </w:pPr>
            <w:r w:rsidRPr="00FF5229">
              <w:rPr>
                <w:rFonts w:ascii="Times New Roman" w:hAnsi="Times New Roman"/>
                <w:szCs w:val="24"/>
              </w:rPr>
              <w:t>71</w:t>
            </w:r>
            <w:r>
              <w:rPr>
                <w:rFonts w:ascii="Times New Roman" w:hAnsi="Times New Roman"/>
                <w:szCs w:val="24"/>
              </w:rPr>
              <w:t>.</w:t>
            </w:r>
            <w:r w:rsidRPr="00FF5229">
              <w:rPr>
                <w:rFonts w:ascii="Times New Roman" w:hAnsi="Times New Roman"/>
                <w:szCs w:val="24"/>
              </w:rPr>
              <w:t>22</w:t>
            </w:r>
          </w:p>
          <w:p w14:paraId="39B9BA5E" w14:textId="77777777" w:rsidR="00164665" w:rsidRPr="00FF5229" w:rsidRDefault="00164665" w:rsidP="00916834">
            <w:pPr>
              <w:pStyle w:val="ListParagraph"/>
              <w:ind w:left="284"/>
              <w:jc w:val="center"/>
              <w:rPr>
                <w:rFonts w:ascii="Times New Roman" w:hAnsi="Times New Roman"/>
                <w:szCs w:val="24"/>
              </w:rPr>
            </w:pPr>
          </w:p>
          <w:p w14:paraId="252F7AB9" w14:textId="7172F15F" w:rsidR="00164665" w:rsidRPr="00FF5229" w:rsidRDefault="00164665" w:rsidP="00916834">
            <w:pPr>
              <w:pStyle w:val="ListParagraph"/>
              <w:ind w:left="284"/>
              <w:jc w:val="center"/>
              <w:rPr>
                <w:rFonts w:ascii="Times New Roman" w:hAnsi="Times New Roman"/>
                <w:szCs w:val="24"/>
              </w:rPr>
            </w:pPr>
            <w:r w:rsidRPr="00FF5229">
              <w:rPr>
                <w:rFonts w:ascii="Times New Roman" w:hAnsi="Times New Roman"/>
                <w:szCs w:val="24"/>
              </w:rPr>
              <w:t>116</w:t>
            </w:r>
            <w:r>
              <w:rPr>
                <w:rFonts w:ascii="Times New Roman" w:hAnsi="Times New Roman"/>
                <w:szCs w:val="24"/>
              </w:rPr>
              <w:t>.</w:t>
            </w:r>
            <w:r w:rsidRPr="00FF5229">
              <w:rPr>
                <w:rFonts w:ascii="Times New Roman" w:hAnsi="Times New Roman"/>
                <w:szCs w:val="24"/>
              </w:rPr>
              <w:t>78</w:t>
            </w:r>
          </w:p>
        </w:tc>
        <w:tc>
          <w:tcPr>
            <w:tcW w:w="1817" w:type="dxa"/>
            <w:tcBorders>
              <w:top w:val="single" w:sz="4" w:space="0" w:color="auto"/>
              <w:bottom w:val="single" w:sz="4" w:space="0" w:color="auto"/>
            </w:tcBorders>
          </w:tcPr>
          <w:p w14:paraId="2983C521" w14:textId="1605E87E" w:rsidR="00164665" w:rsidRPr="00FF5229" w:rsidRDefault="00164665" w:rsidP="00916834">
            <w:pPr>
              <w:pStyle w:val="ListParagraph"/>
              <w:ind w:left="284"/>
              <w:jc w:val="center"/>
              <w:rPr>
                <w:rFonts w:ascii="Times New Roman" w:hAnsi="Times New Roman"/>
                <w:szCs w:val="24"/>
              </w:rPr>
            </w:pPr>
            <w:r w:rsidRPr="00FF5229">
              <w:rPr>
                <w:rFonts w:ascii="Times New Roman" w:hAnsi="Times New Roman"/>
                <w:szCs w:val="24"/>
              </w:rPr>
              <w:t>133</w:t>
            </w:r>
            <w:r>
              <w:rPr>
                <w:rFonts w:ascii="Times New Roman" w:hAnsi="Times New Roman"/>
                <w:szCs w:val="24"/>
              </w:rPr>
              <w:t>.</w:t>
            </w:r>
            <w:r w:rsidRPr="00FF5229">
              <w:rPr>
                <w:rFonts w:ascii="Times New Roman" w:hAnsi="Times New Roman"/>
                <w:szCs w:val="24"/>
              </w:rPr>
              <w:t>81 – 212</w:t>
            </w:r>
            <w:r>
              <w:rPr>
                <w:rFonts w:ascii="Times New Roman" w:hAnsi="Times New Roman"/>
                <w:szCs w:val="24"/>
              </w:rPr>
              <w:t>.</w:t>
            </w:r>
            <w:r w:rsidRPr="00FF5229">
              <w:rPr>
                <w:rFonts w:ascii="Times New Roman" w:hAnsi="Times New Roman"/>
                <w:szCs w:val="24"/>
              </w:rPr>
              <w:t>69</w:t>
            </w:r>
          </w:p>
          <w:p w14:paraId="3F2E4620" w14:textId="77777777" w:rsidR="00164665" w:rsidRPr="00FF5229" w:rsidRDefault="00164665" w:rsidP="00916834">
            <w:pPr>
              <w:pStyle w:val="ListParagraph"/>
              <w:ind w:left="284"/>
              <w:rPr>
                <w:rFonts w:ascii="Times New Roman" w:hAnsi="Times New Roman"/>
                <w:szCs w:val="24"/>
              </w:rPr>
            </w:pPr>
          </w:p>
          <w:p w14:paraId="6D4509DF" w14:textId="765595FF" w:rsidR="00164665" w:rsidRPr="00FF5229" w:rsidRDefault="00164665" w:rsidP="00916834">
            <w:pPr>
              <w:pStyle w:val="ListParagraph"/>
              <w:ind w:left="284"/>
              <w:jc w:val="center"/>
              <w:rPr>
                <w:rFonts w:ascii="Times New Roman" w:hAnsi="Times New Roman"/>
                <w:szCs w:val="24"/>
              </w:rPr>
            </w:pPr>
            <w:r w:rsidRPr="00FF5229">
              <w:rPr>
                <w:rFonts w:ascii="Times New Roman" w:hAnsi="Times New Roman"/>
                <w:szCs w:val="24"/>
              </w:rPr>
              <w:t>111</w:t>
            </w:r>
            <w:r>
              <w:rPr>
                <w:rFonts w:ascii="Times New Roman" w:hAnsi="Times New Roman"/>
                <w:szCs w:val="24"/>
              </w:rPr>
              <w:t>.</w:t>
            </w:r>
            <w:r w:rsidRPr="00FF5229">
              <w:rPr>
                <w:rFonts w:ascii="Times New Roman" w:hAnsi="Times New Roman"/>
                <w:szCs w:val="24"/>
              </w:rPr>
              <w:t>66 – 241</w:t>
            </w:r>
            <w:r>
              <w:rPr>
                <w:rFonts w:ascii="Times New Roman" w:hAnsi="Times New Roman"/>
                <w:szCs w:val="24"/>
              </w:rPr>
              <w:t>.</w:t>
            </w:r>
            <w:r w:rsidRPr="00FF5229">
              <w:rPr>
                <w:rFonts w:ascii="Times New Roman" w:hAnsi="Times New Roman"/>
                <w:szCs w:val="24"/>
              </w:rPr>
              <w:t>02</w:t>
            </w:r>
          </w:p>
          <w:p w14:paraId="0C989E76" w14:textId="77777777" w:rsidR="00164665" w:rsidRPr="00FF5229" w:rsidRDefault="00164665" w:rsidP="00916834">
            <w:pPr>
              <w:pStyle w:val="ListParagraph"/>
              <w:ind w:left="284"/>
              <w:jc w:val="center"/>
              <w:rPr>
                <w:rFonts w:ascii="Times New Roman" w:hAnsi="Times New Roman"/>
                <w:szCs w:val="24"/>
              </w:rPr>
            </w:pPr>
          </w:p>
        </w:tc>
        <w:tc>
          <w:tcPr>
            <w:tcW w:w="1125" w:type="dxa"/>
            <w:tcBorders>
              <w:top w:val="single" w:sz="4" w:space="0" w:color="auto"/>
              <w:bottom w:val="single" w:sz="4" w:space="0" w:color="auto"/>
            </w:tcBorders>
          </w:tcPr>
          <w:p w14:paraId="5603BE74" w14:textId="56DF88CE" w:rsidR="00164665" w:rsidRPr="00FF5229" w:rsidRDefault="00164665" w:rsidP="00916834">
            <w:pPr>
              <w:pStyle w:val="ListParagraph"/>
              <w:ind w:left="284"/>
              <w:jc w:val="center"/>
              <w:rPr>
                <w:rFonts w:ascii="Times New Roman" w:hAnsi="Times New Roman"/>
                <w:szCs w:val="24"/>
              </w:rPr>
            </w:pPr>
            <w:r w:rsidRPr="00FF5229">
              <w:rPr>
                <w:rFonts w:ascii="Times New Roman" w:hAnsi="Times New Roman"/>
                <w:szCs w:val="24"/>
              </w:rPr>
              <w:t>0</w:t>
            </w:r>
            <w:r>
              <w:rPr>
                <w:rFonts w:ascii="Times New Roman" w:hAnsi="Times New Roman"/>
                <w:szCs w:val="24"/>
              </w:rPr>
              <w:t>.</w:t>
            </w:r>
            <w:r w:rsidRPr="00FF5229">
              <w:rPr>
                <w:rFonts w:ascii="Times New Roman" w:hAnsi="Times New Roman"/>
                <w:szCs w:val="24"/>
              </w:rPr>
              <w:t>000</w:t>
            </w:r>
          </w:p>
          <w:p w14:paraId="68AE3AB6" w14:textId="77777777" w:rsidR="00164665" w:rsidRPr="00FF5229" w:rsidRDefault="00164665" w:rsidP="00916834">
            <w:pPr>
              <w:pStyle w:val="ListParagraph"/>
              <w:ind w:left="284"/>
              <w:jc w:val="center"/>
              <w:rPr>
                <w:rFonts w:ascii="Times New Roman" w:hAnsi="Times New Roman"/>
                <w:szCs w:val="24"/>
              </w:rPr>
            </w:pPr>
          </w:p>
          <w:p w14:paraId="7F0F3866" w14:textId="2C733C53" w:rsidR="00164665" w:rsidRPr="00FF5229" w:rsidRDefault="00164665" w:rsidP="00916834">
            <w:pPr>
              <w:pStyle w:val="ListParagraph"/>
              <w:ind w:left="284"/>
              <w:jc w:val="center"/>
              <w:rPr>
                <w:rFonts w:ascii="Times New Roman" w:hAnsi="Times New Roman"/>
                <w:szCs w:val="24"/>
              </w:rPr>
            </w:pPr>
            <w:r w:rsidRPr="00FF5229">
              <w:rPr>
                <w:rFonts w:ascii="Times New Roman" w:hAnsi="Times New Roman"/>
                <w:szCs w:val="24"/>
              </w:rPr>
              <w:t>0</w:t>
            </w:r>
            <w:r>
              <w:rPr>
                <w:rFonts w:ascii="Times New Roman" w:hAnsi="Times New Roman"/>
                <w:szCs w:val="24"/>
              </w:rPr>
              <w:t>.</w:t>
            </w:r>
            <w:r w:rsidRPr="00FF5229">
              <w:rPr>
                <w:rFonts w:ascii="Times New Roman" w:hAnsi="Times New Roman"/>
                <w:szCs w:val="24"/>
              </w:rPr>
              <w:t>000</w:t>
            </w:r>
          </w:p>
        </w:tc>
      </w:tr>
    </w:tbl>
    <w:p w14:paraId="6B1739D5" w14:textId="77777777" w:rsidR="00164665" w:rsidRDefault="00164665" w:rsidP="00164665">
      <w:pPr>
        <w:spacing w:after="0" w:line="240" w:lineRule="auto"/>
        <w:ind w:left="284" w:firstLine="720"/>
        <w:jc w:val="both"/>
        <w:rPr>
          <w:rFonts w:ascii="Times New Roman" w:eastAsia="Times New Roman" w:hAnsi="Times New Roman" w:cs="Times New Roman"/>
          <w:sz w:val="24"/>
          <w:szCs w:val="24"/>
        </w:rPr>
      </w:pPr>
    </w:p>
    <w:p w14:paraId="7FF2E435" w14:textId="77777777" w:rsidR="00164665" w:rsidRDefault="00A005AD" w:rsidP="00164665">
      <w:pPr>
        <w:pBdr>
          <w:top w:val="nil"/>
          <w:left w:val="nil"/>
          <w:bottom w:val="nil"/>
          <w:right w:val="nil"/>
          <w:between w:val="nil"/>
        </w:pBdr>
        <w:spacing w:after="0" w:line="240" w:lineRule="auto"/>
        <w:ind w:firstLine="436"/>
        <w:jc w:val="both"/>
        <w:rPr>
          <w:rFonts w:ascii="Times New Roman" w:eastAsia="Times New Roman" w:hAnsi="Times New Roman" w:cs="Times New Roman"/>
          <w:sz w:val="24"/>
          <w:szCs w:val="24"/>
        </w:rPr>
      </w:pPr>
      <w:r w:rsidRPr="000B21B8">
        <w:rPr>
          <w:rFonts w:ascii="Times New Roman" w:eastAsia="Times New Roman" w:hAnsi="Times New Roman" w:cs="Times New Roman"/>
          <w:sz w:val="24"/>
          <w:szCs w:val="24"/>
        </w:rPr>
        <w:t xml:space="preserve">The average results of the sample counseling record are excessive food consumption, 3 times the diet pattern with or without interruption, but the sample meal schedule is in accordance with the rules. This is due to feeling difficult to change the previous behavior so that it results in an increase in blood sugar 2 hours PP sample with a maximum value of 509 mg/dl. This means that the function of the pancreas or insulin released by the pancreas to neutralize blood sugar is not able to work optimally. Significant changes were seen in the third week of counseling, where almost all samples began to comply with the 3 J principle, which resulted in a decrease in sample blood sugar levels in the fourth week to 402 mg/dl. The results of this study are consistent with the results of </w:t>
      </w:r>
      <w:proofErr w:type="spellStart"/>
      <w:r w:rsidRPr="000B21B8">
        <w:rPr>
          <w:rFonts w:ascii="Times New Roman" w:eastAsia="Times New Roman" w:hAnsi="Times New Roman" w:cs="Times New Roman"/>
          <w:sz w:val="24"/>
          <w:szCs w:val="24"/>
        </w:rPr>
        <w:t>Mulyani's</w:t>
      </w:r>
      <w:proofErr w:type="spellEnd"/>
      <w:r w:rsidRPr="000B21B8">
        <w:rPr>
          <w:rFonts w:ascii="Times New Roman" w:eastAsia="Times New Roman" w:hAnsi="Times New Roman" w:cs="Times New Roman"/>
          <w:sz w:val="24"/>
          <w:szCs w:val="24"/>
        </w:rPr>
        <w:t xml:space="preserve"> study, there is a significant effect between nutritional consultation on blood sugar levels of Type II Diabetes Mellitus patients. </w:t>
      </w:r>
    </w:p>
    <w:p w14:paraId="40AAB6F3" w14:textId="6D2D5A6C" w:rsidR="0010700B" w:rsidRPr="000B21B8" w:rsidRDefault="00A005AD" w:rsidP="00164665">
      <w:pPr>
        <w:pBdr>
          <w:top w:val="nil"/>
          <w:left w:val="nil"/>
          <w:bottom w:val="nil"/>
          <w:right w:val="nil"/>
          <w:between w:val="nil"/>
        </w:pBdr>
        <w:spacing w:after="0" w:line="240" w:lineRule="auto"/>
        <w:ind w:firstLine="436"/>
        <w:jc w:val="both"/>
        <w:rPr>
          <w:rFonts w:ascii="Times New Roman" w:eastAsia="Times New Roman" w:hAnsi="Times New Roman" w:cs="Times New Roman"/>
          <w:sz w:val="24"/>
          <w:szCs w:val="24"/>
        </w:rPr>
      </w:pPr>
      <w:r w:rsidRPr="000B21B8">
        <w:rPr>
          <w:rFonts w:ascii="Times New Roman" w:eastAsia="Times New Roman" w:hAnsi="Times New Roman" w:cs="Times New Roman"/>
          <w:sz w:val="24"/>
          <w:szCs w:val="24"/>
        </w:rPr>
        <w:lastRenderedPageBreak/>
        <w:t>In addition, a decrease in blood sugar levels is also influenced by foot exercise activities carried out by</w:t>
      </w:r>
      <w:commentRangeStart w:id="24"/>
      <w:r w:rsidRPr="000B21B8">
        <w:rPr>
          <w:rFonts w:ascii="Times New Roman" w:eastAsia="Times New Roman" w:hAnsi="Times New Roman" w:cs="Times New Roman"/>
          <w:sz w:val="24"/>
          <w:szCs w:val="24"/>
        </w:rPr>
        <w:t xml:space="preserve"> the sample. Samples with foot exercises that are carried out more than 20 times per month decrease blood glucose faster. The results of this study are in accordance with the results of research conducted by Randi, diabetic foot exercises affect the bloo</w:t>
      </w:r>
      <w:commentRangeEnd w:id="24"/>
      <w:r w:rsidRPr="000B21B8">
        <w:rPr>
          <w:rFonts w:ascii="Times New Roman" w:eastAsia="Times New Roman" w:hAnsi="Times New Roman" w:cs="Times New Roman"/>
          <w:sz w:val="24"/>
          <w:szCs w:val="24"/>
        </w:rPr>
        <w:t xml:space="preserve">d sugar levels of DM patients. DM patients have a higher risk of experiencing foot problems due to impaired blood vessels, causing leg blood circulation from the legs to decrease, nerve disorders causing the foot's ability to feel reduced, and reduced body resistance to infection. </w:t>
      </w:r>
      <w:r w:rsidRPr="000B21B8">
        <w:rPr>
          <w:rStyle w:val="CommentReference"/>
          <w:rFonts w:ascii="Times New Roman" w:hAnsi="Times New Roman" w:cs="Times New Roman"/>
          <w:sz w:val="24"/>
          <w:szCs w:val="24"/>
        </w:rPr>
        <w:commentReference w:id="24"/>
      </w:r>
    </w:p>
    <w:p w14:paraId="624843A8" w14:textId="77777777" w:rsidR="0010700B" w:rsidRPr="000B21B8" w:rsidRDefault="0010700B" w:rsidP="00FC0868">
      <w:pPr>
        <w:tabs>
          <w:tab w:val="left" w:pos="1134"/>
          <w:tab w:val="left" w:pos="2694"/>
        </w:tabs>
        <w:spacing w:line="240" w:lineRule="auto"/>
        <w:ind w:left="284"/>
        <w:rPr>
          <w:rFonts w:ascii="Times New Roman" w:eastAsia="Times New Roman" w:hAnsi="Times New Roman" w:cs="Times New Roman"/>
          <w:b/>
          <w:sz w:val="24"/>
          <w:szCs w:val="24"/>
        </w:rPr>
      </w:pPr>
    </w:p>
    <w:p w14:paraId="09587DA5" w14:textId="1F659A2A" w:rsidR="0010700B" w:rsidRPr="000B21B8" w:rsidRDefault="00A005AD" w:rsidP="00164665">
      <w:pPr>
        <w:tabs>
          <w:tab w:val="left" w:pos="1134"/>
          <w:tab w:val="left" w:pos="2694"/>
        </w:tabs>
        <w:spacing w:line="240" w:lineRule="auto"/>
        <w:rPr>
          <w:rFonts w:ascii="Times New Roman" w:eastAsia="Times New Roman" w:hAnsi="Times New Roman" w:cs="Times New Roman"/>
          <w:b/>
          <w:sz w:val="24"/>
          <w:szCs w:val="24"/>
        </w:rPr>
      </w:pPr>
      <w:r w:rsidRPr="000B21B8">
        <w:rPr>
          <w:rFonts w:ascii="Times New Roman" w:eastAsia="Times New Roman" w:hAnsi="Times New Roman" w:cs="Times New Roman"/>
          <w:b/>
          <w:sz w:val="24"/>
          <w:szCs w:val="24"/>
        </w:rPr>
        <w:t>CONCLUSIONS AND SUGGESTIONS</w:t>
      </w:r>
    </w:p>
    <w:p w14:paraId="3B511765" w14:textId="2A3819BA" w:rsidR="00164665" w:rsidRDefault="00A005AD" w:rsidP="00164665">
      <w:pPr>
        <w:spacing w:after="0" w:line="240" w:lineRule="auto"/>
        <w:ind w:firstLine="426"/>
        <w:jc w:val="both"/>
        <w:rPr>
          <w:rFonts w:ascii="Times New Roman" w:eastAsia="Times New Roman" w:hAnsi="Times New Roman" w:cs="Times New Roman"/>
          <w:sz w:val="24"/>
          <w:szCs w:val="24"/>
        </w:rPr>
      </w:pPr>
      <w:r w:rsidRPr="000B21B8">
        <w:rPr>
          <w:rFonts w:ascii="Times New Roman" w:eastAsia="Times New Roman" w:hAnsi="Times New Roman" w:cs="Times New Roman"/>
          <w:sz w:val="24"/>
          <w:szCs w:val="24"/>
        </w:rPr>
        <w:t>The combination of nutritional counseling and sports (foot exercises) '45' pattern affects the blood sugar of DM patients (p = 0.0001).</w:t>
      </w:r>
      <w:r w:rsidR="00164665">
        <w:rPr>
          <w:rFonts w:ascii="Times New Roman" w:eastAsia="Times New Roman" w:hAnsi="Times New Roman" w:cs="Times New Roman"/>
          <w:sz w:val="24"/>
          <w:szCs w:val="24"/>
        </w:rPr>
        <w:t xml:space="preserve"> I</w:t>
      </w:r>
      <w:r w:rsidRPr="000B21B8">
        <w:rPr>
          <w:rFonts w:ascii="Times New Roman" w:eastAsia="Times New Roman" w:hAnsi="Times New Roman" w:cs="Times New Roman"/>
          <w:sz w:val="24"/>
          <w:szCs w:val="24"/>
        </w:rPr>
        <w:t>n this population, nutrition counseling and sports (foot exercises) '45' pattern</w:t>
      </w:r>
      <w:r w:rsidRPr="000B21B8">
        <w:rPr>
          <w:rFonts w:ascii="Times New Roman" w:eastAsia="Times New Roman" w:hAnsi="Times New Roman" w:cs="Times New Roman"/>
          <w:i/>
          <w:sz w:val="24"/>
          <w:szCs w:val="24"/>
        </w:rPr>
        <w:t xml:space="preserve"> </w:t>
      </w:r>
      <w:r w:rsidRPr="000B21B8">
        <w:rPr>
          <w:rFonts w:ascii="Times New Roman" w:eastAsia="Times New Roman" w:hAnsi="Times New Roman" w:cs="Times New Roman"/>
          <w:sz w:val="24"/>
          <w:szCs w:val="24"/>
        </w:rPr>
        <w:t xml:space="preserve">given was proven to improve diet and exercise adherence in DM management so that interventions can </w:t>
      </w:r>
      <w:r w:rsidR="00164665" w:rsidRPr="000B21B8">
        <w:rPr>
          <w:rFonts w:ascii="Times New Roman" w:eastAsia="Times New Roman" w:hAnsi="Times New Roman" w:cs="Times New Roman"/>
          <w:sz w:val="24"/>
          <w:szCs w:val="24"/>
        </w:rPr>
        <w:t>influence</w:t>
      </w:r>
      <w:r w:rsidRPr="000B21B8">
        <w:rPr>
          <w:rFonts w:ascii="Times New Roman" w:eastAsia="Times New Roman" w:hAnsi="Times New Roman" w:cs="Times New Roman"/>
          <w:sz w:val="24"/>
          <w:szCs w:val="24"/>
        </w:rPr>
        <w:t xml:space="preserve"> decreasing blood glucose levels. </w:t>
      </w:r>
    </w:p>
    <w:p w14:paraId="34608DBC" w14:textId="77777777" w:rsidR="00164665" w:rsidRDefault="00164665" w:rsidP="00164665">
      <w:pPr>
        <w:spacing w:after="0" w:line="240" w:lineRule="auto"/>
        <w:jc w:val="both"/>
        <w:rPr>
          <w:rFonts w:ascii="Times New Roman" w:eastAsia="Times New Roman" w:hAnsi="Times New Roman" w:cs="Times New Roman"/>
          <w:sz w:val="24"/>
          <w:szCs w:val="24"/>
        </w:rPr>
      </w:pPr>
    </w:p>
    <w:p w14:paraId="34F2A484" w14:textId="1881532C" w:rsidR="0010700B" w:rsidRPr="000B21B8" w:rsidRDefault="00A005AD" w:rsidP="00164665">
      <w:pPr>
        <w:spacing w:after="0" w:line="240" w:lineRule="auto"/>
        <w:jc w:val="both"/>
        <w:rPr>
          <w:rFonts w:ascii="Times New Roman" w:eastAsia="Times New Roman" w:hAnsi="Times New Roman" w:cs="Times New Roman"/>
          <w:sz w:val="24"/>
          <w:szCs w:val="24"/>
        </w:rPr>
      </w:pPr>
      <w:r w:rsidRPr="000B21B8">
        <w:rPr>
          <w:rFonts w:ascii="Times New Roman" w:eastAsia="Times New Roman" w:hAnsi="Times New Roman" w:cs="Times New Roman"/>
          <w:sz w:val="24"/>
          <w:szCs w:val="24"/>
        </w:rPr>
        <w:t>Based on the results of the study found, the suggestions that can be given are:</w:t>
      </w:r>
    </w:p>
    <w:p w14:paraId="5B9E1918" w14:textId="77777777" w:rsidR="0010700B" w:rsidRPr="000B21B8" w:rsidRDefault="00A005AD" w:rsidP="00FC0868">
      <w:pPr>
        <w:numPr>
          <w:ilvl w:val="0"/>
          <w:numId w:val="3"/>
        </w:numPr>
        <w:pBdr>
          <w:top w:val="nil"/>
          <w:left w:val="nil"/>
          <w:bottom w:val="nil"/>
          <w:right w:val="nil"/>
          <w:between w:val="nil"/>
        </w:pBdr>
        <w:tabs>
          <w:tab w:val="left" w:pos="993"/>
        </w:tabs>
        <w:spacing w:after="0" w:line="240" w:lineRule="auto"/>
        <w:ind w:left="284" w:hanging="283"/>
        <w:contextualSpacing/>
        <w:jc w:val="both"/>
        <w:rPr>
          <w:rFonts w:ascii="Times New Roman" w:eastAsia="Times New Roman" w:hAnsi="Times New Roman" w:cs="Times New Roman"/>
          <w:color w:val="000000"/>
          <w:sz w:val="24"/>
          <w:szCs w:val="24"/>
        </w:rPr>
      </w:pPr>
      <w:r w:rsidRPr="000B21B8">
        <w:rPr>
          <w:rFonts w:ascii="Times New Roman" w:eastAsia="Times New Roman" w:hAnsi="Times New Roman" w:cs="Times New Roman"/>
          <w:color w:val="000000"/>
          <w:sz w:val="24"/>
          <w:szCs w:val="24"/>
        </w:rPr>
        <w:t>Providing nutritional counseling and sports advice pattern "45" in overweight DM patients</w:t>
      </w:r>
    </w:p>
    <w:p w14:paraId="5B358FF3" w14:textId="77777777" w:rsidR="0010700B" w:rsidRPr="000B21B8" w:rsidRDefault="00A005AD" w:rsidP="00FC0868">
      <w:pPr>
        <w:numPr>
          <w:ilvl w:val="0"/>
          <w:numId w:val="3"/>
        </w:numPr>
        <w:pBdr>
          <w:top w:val="nil"/>
          <w:left w:val="nil"/>
          <w:bottom w:val="nil"/>
          <w:right w:val="nil"/>
          <w:between w:val="nil"/>
        </w:pBdr>
        <w:tabs>
          <w:tab w:val="left" w:pos="993"/>
        </w:tabs>
        <w:spacing w:after="0" w:line="240" w:lineRule="auto"/>
        <w:ind w:left="284" w:hanging="283"/>
        <w:contextualSpacing/>
        <w:jc w:val="both"/>
        <w:rPr>
          <w:rFonts w:ascii="Times New Roman" w:eastAsia="Times New Roman" w:hAnsi="Times New Roman" w:cs="Times New Roman"/>
          <w:color w:val="000000"/>
          <w:sz w:val="24"/>
          <w:szCs w:val="24"/>
        </w:rPr>
      </w:pPr>
      <w:r w:rsidRPr="000B21B8">
        <w:rPr>
          <w:rFonts w:ascii="Times New Roman" w:eastAsia="Times New Roman" w:hAnsi="Times New Roman" w:cs="Times New Roman"/>
          <w:color w:val="000000"/>
          <w:sz w:val="24"/>
          <w:szCs w:val="24"/>
        </w:rPr>
        <w:t>Providing nutritional counseling books and sports tutorials on research samples</w:t>
      </w:r>
    </w:p>
    <w:p w14:paraId="30E03C23" w14:textId="77777777" w:rsidR="0010700B" w:rsidRPr="000B21B8" w:rsidRDefault="00A005AD" w:rsidP="00FC0868">
      <w:pPr>
        <w:numPr>
          <w:ilvl w:val="0"/>
          <w:numId w:val="3"/>
        </w:numPr>
        <w:pBdr>
          <w:top w:val="nil"/>
          <w:left w:val="nil"/>
          <w:bottom w:val="nil"/>
          <w:right w:val="nil"/>
          <w:between w:val="nil"/>
        </w:pBdr>
        <w:tabs>
          <w:tab w:val="left" w:pos="993"/>
        </w:tabs>
        <w:spacing w:after="0" w:line="240" w:lineRule="auto"/>
        <w:ind w:left="284" w:hanging="283"/>
        <w:contextualSpacing/>
        <w:jc w:val="both"/>
        <w:rPr>
          <w:rFonts w:ascii="Times New Roman" w:eastAsia="Times New Roman" w:hAnsi="Times New Roman" w:cs="Times New Roman"/>
          <w:color w:val="000000"/>
          <w:sz w:val="24"/>
          <w:szCs w:val="24"/>
        </w:rPr>
      </w:pPr>
      <w:r w:rsidRPr="000B21B8">
        <w:rPr>
          <w:rFonts w:ascii="Times New Roman" w:eastAsia="Times New Roman" w:hAnsi="Times New Roman" w:cs="Times New Roman"/>
          <w:color w:val="000000"/>
          <w:sz w:val="24"/>
          <w:szCs w:val="24"/>
        </w:rPr>
        <w:t>For other researchers who are interested in continuing this research, some the following: approach to the patient to be ready as a sample, it should be tried to apply to patients with DM with complications, it is necessary to recall the food intake after counseling.</w:t>
      </w:r>
    </w:p>
    <w:p w14:paraId="0057D74E" w14:textId="77777777" w:rsidR="00FB7D3A" w:rsidRDefault="00FB7D3A" w:rsidP="005A486D">
      <w:pPr>
        <w:spacing w:line="240" w:lineRule="auto"/>
        <w:rPr>
          <w:rFonts w:ascii="Times New Roman" w:hAnsi="Times New Roman"/>
          <w:b/>
          <w:sz w:val="24"/>
          <w:szCs w:val="24"/>
          <w:lang w:val="id-ID"/>
        </w:rPr>
      </w:pPr>
      <w:bookmarkStart w:id="25" w:name="_gjdgxs" w:colFirst="0" w:colLast="0"/>
      <w:bookmarkEnd w:id="25"/>
    </w:p>
    <w:p w14:paraId="43526312" w14:textId="575C05D0" w:rsidR="005A486D" w:rsidRPr="005A486D" w:rsidRDefault="005A486D" w:rsidP="005A486D">
      <w:pPr>
        <w:spacing w:line="240" w:lineRule="auto"/>
        <w:rPr>
          <w:rFonts w:ascii="Times New Roman" w:hAnsi="Times New Roman"/>
          <w:b/>
          <w:sz w:val="24"/>
          <w:szCs w:val="24"/>
          <w:lang w:val="id-ID"/>
        </w:rPr>
      </w:pPr>
      <w:r>
        <w:rPr>
          <w:rFonts w:ascii="Times New Roman" w:hAnsi="Times New Roman"/>
          <w:b/>
          <w:sz w:val="24"/>
          <w:szCs w:val="24"/>
          <w:lang w:val="id-ID"/>
        </w:rPr>
        <w:t>REFERENCES</w:t>
      </w:r>
    </w:p>
    <w:p w14:paraId="4AAF9476" w14:textId="77777777" w:rsidR="005A486D" w:rsidRPr="00BA6073" w:rsidRDefault="005A486D" w:rsidP="005A486D">
      <w:pPr>
        <w:spacing w:after="0" w:line="240" w:lineRule="auto"/>
        <w:ind w:left="426" w:hanging="426"/>
        <w:jc w:val="both"/>
        <w:rPr>
          <w:rFonts w:ascii="Times New Roman" w:eastAsiaTheme="minorHAnsi" w:hAnsi="Times New Roman"/>
          <w:sz w:val="24"/>
          <w:szCs w:val="24"/>
          <w:lang w:val="id-ID"/>
        </w:rPr>
      </w:pPr>
      <w:r w:rsidRPr="00BA6073">
        <w:rPr>
          <w:rFonts w:ascii="Times New Roman" w:eastAsiaTheme="minorHAnsi" w:hAnsi="Times New Roman"/>
          <w:sz w:val="24"/>
          <w:szCs w:val="24"/>
          <w:lang w:val="id-ID"/>
        </w:rPr>
        <w:t xml:space="preserve">Depkes (2005), </w:t>
      </w:r>
      <w:r w:rsidRPr="00BA6073">
        <w:rPr>
          <w:rFonts w:ascii="Times New Roman" w:eastAsiaTheme="minorHAnsi" w:hAnsi="Times New Roman"/>
          <w:i/>
          <w:sz w:val="24"/>
          <w:szCs w:val="24"/>
          <w:lang w:val="id-ID"/>
        </w:rPr>
        <w:t>Pharmaceutical Care Untuk Penyakit Diabetes Melitus</w:t>
      </w:r>
      <w:r w:rsidRPr="00BA6073">
        <w:rPr>
          <w:rFonts w:ascii="Times New Roman" w:eastAsiaTheme="minorHAnsi" w:hAnsi="Times New Roman"/>
          <w:sz w:val="24"/>
          <w:szCs w:val="24"/>
          <w:lang w:val="id-ID"/>
        </w:rPr>
        <w:t>. Direktorat Bina Farmasi Komunitas Dan Klinik Direktorat Jenderal Bina Kefarmasian Dan Alat Kesehatan Departemen Kesehatan RI. Jakarta.</w:t>
      </w:r>
    </w:p>
    <w:p w14:paraId="4CDF546C" w14:textId="77777777" w:rsidR="005A486D" w:rsidRPr="00BA6073" w:rsidRDefault="005A486D" w:rsidP="005A486D">
      <w:pPr>
        <w:spacing w:after="0" w:line="240" w:lineRule="auto"/>
        <w:ind w:left="426" w:hanging="426"/>
        <w:jc w:val="both"/>
        <w:rPr>
          <w:rFonts w:ascii="Times New Roman" w:eastAsiaTheme="minorHAnsi" w:hAnsi="Times New Roman"/>
          <w:sz w:val="24"/>
          <w:szCs w:val="24"/>
          <w:lang w:val="id-ID"/>
        </w:rPr>
      </w:pPr>
      <w:r w:rsidRPr="00BA6073">
        <w:rPr>
          <w:rFonts w:ascii="Times New Roman" w:eastAsiaTheme="minorHAnsi" w:hAnsi="Times New Roman"/>
          <w:sz w:val="24"/>
          <w:szCs w:val="24"/>
          <w:lang w:val="id-ID"/>
        </w:rPr>
        <w:t xml:space="preserve">Garnita D (2012). </w:t>
      </w:r>
      <w:r w:rsidRPr="00BA6073">
        <w:rPr>
          <w:rFonts w:ascii="Times New Roman" w:eastAsiaTheme="minorHAnsi" w:hAnsi="Times New Roman"/>
          <w:i/>
          <w:sz w:val="24"/>
          <w:szCs w:val="24"/>
          <w:lang w:val="id-ID"/>
        </w:rPr>
        <w:t xml:space="preserve">Faktor Risiko Diabetes Melitus Di Indonesia (Analisis Data Sakerti 2007). </w:t>
      </w:r>
      <w:r w:rsidRPr="00BA6073">
        <w:rPr>
          <w:rFonts w:ascii="Times New Roman" w:eastAsiaTheme="minorHAnsi" w:hAnsi="Times New Roman"/>
          <w:sz w:val="24"/>
          <w:szCs w:val="24"/>
          <w:lang w:val="id-ID"/>
        </w:rPr>
        <w:t>Skripsi. Universitas Indonesia Jakarta.</w:t>
      </w:r>
    </w:p>
    <w:p w14:paraId="2EB6A01B" w14:textId="77777777" w:rsidR="005A486D" w:rsidRPr="00BA6073" w:rsidRDefault="005A486D" w:rsidP="005A486D">
      <w:pPr>
        <w:spacing w:after="0" w:line="240" w:lineRule="auto"/>
        <w:ind w:left="426" w:hanging="426"/>
        <w:jc w:val="both"/>
        <w:rPr>
          <w:rFonts w:ascii="Times New Roman" w:eastAsiaTheme="minorHAnsi" w:hAnsi="Times New Roman"/>
          <w:sz w:val="24"/>
          <w:szCs w:val="24"/>
          <w:lang w:val="id-ID"/>
        </w:rPr>
      </w:pPr>
      <w:r w:rsidRPr="00BA6073">
        <w:rPr>
          <w:rFonts w:ascii="Times New Roman" w:eastAsiaTheme="minorHAnsi" w:hAnsi="Times New Roman"/>
          <w:sz w:val="24"/>
          <w:szCs w:val="24"/>
          <w:lang w:val="id-ID"/>
        </w:rPr>
        <w:t xml:space="preserve">Goldstein, Barry J, Dirk Mueler-Wieland (2008). </w:t>
      </w:r>
      <w:r w:rsidRPr="00BA6073">
        <w:rPr>
          <w:rFonts w:ascii="Times New Roman" w:eastAsiaTheme="minorHAnsi" w:hAnsi="Times New Roman"/>
          <w:i/>
          <w:sz w:val="24"/>
          <w:szCs w:val="24"/>
          <w:lang w:val="id-ID"/>
        </w:rPr>
        <w:t>Type-2 Diabetes: Priciples and Practice</w:t>
      </w:r>
      <w:r w:rsidRPr="00BA6073">
        <w:rPr>
          <w:rFonts w:ascii="Times New Roman" w:eastAsiaTheme="minorHAnsi" w:hAnsi="Times New Roman"/>
          <w:sz w:val="24"/>
          <w:szCs w:val="24"/>
          <w:lang w:val="id-ID"/>
        </w:rPr>
        <w:t>. New York: Informa Healthcare.</w:t>
      </w:r>
    </w:p>
    <w:p w14:paraId="2F2902BA" w14:textId="77777777" w:rsidR="005A486D" w:rsidRDefault="005A486D" w:rsidP="005A486D">
      <w:pPr>
        <w:spacing w:after="0" w:line="240" w:lineRule="auto"/>
        <w:ind w:left="425" w:hanging="425"/>
        <w:jc w:val="both"/>
        <w:rPr>
          <w:rFonts w:ascii="Times New Roman" w:eastAsiaTheme="minorHAnsi" w:hAnsi="Times New Roman"/>
          <w:sz w:val="24"/>
          <w:szCs w:val="24"/>
        </w:rPr>
      </w:pPr>
      <w:r w:rsidRPr="00BA6073">
        <w:rPr>
          <w:rFonts w:ascii="Times New Roman" w:eastAsiaTheme="minorHAnsi" w:hAnsi="Times New Roman"/>
          <w:sz w:val="24"/>
          <w:szCs w:val="24"/>
          <w:lang w:val="id-ID"/>
        </w:rPr>
        <w:t xml:space="preserve">Hans Tandra (2007). </w:t>
      </w:r>
      <w:r w:rsidRPr="00BA6073">
        <w:rPr>
          <w:rFonts w:ascii="Times New Roman" w:eastAsiaTheme="minorHAnsi" w:hAnsi="Times New Roman"/>
          <w:i/>
          <w:sz w:val="24"/>
          <w:szCs w:val="24"/>
          <w:lang w:val="id-ID"/>
        </w:rPr>
        <w:t>Diabetes.</w:t>
      </w:r>
      <w:r w:rsidRPr="00BA6073">
        <w:rPr>
          <w:rFonts w:ascii="Times New Roman" w:eastAsiaTheme="minorHAnsi" w:hAnsi="Times New Roman"/>
          <w:sz w:val="24"/>
          <w:szCs w:val="24"/>
          <w:lang w:val="id-ID"/>
        </w:rPr>
        <w:t xml:space="preserve"> PT. Gramedia Jakarta.</w:t>
      </w:r>
    </w:p>
    <w:p w14:paraId="535A6805" w14:textId="77777777" w:rsidR="005A486D" w:rsidRPr="00BA6073" w:rsidRDefault="005A486D" w:rsidP="005A486D">
      <w:pPr>
        <w:spacing w:after="0" w:line="240" w:lineRule="auto"/>
        <w:ind w:left="425" w:hanging="425"/>
        <w:jc w:val="both"/>
        <w:rPr>
          <w:rFonts w:ascii="Times New Roman" w:eastAsiaTheme="minorHAnsi" w:hAnsi="Times New Roman"/>
          <w:sz w:val="24"/>
          <w:szCs w:val="24"/>
          <w:lang w:val="id-ID"/>
        </w:rPr>
      </w:pPr>
      <w:r w:rsidRPr="00BA6073">
        <w:rPr>
          <w:rFonts w:ascii="Times New Roman" w:eastAsiaTheme="minorHAnsi" w:hAnsi="Times New Roman"/>
          <w:sz w:val="24"/>
          <w:szCs w:val="24"/>
          <w:lang w:val="id-ID"/>
        </w:rPr>
        <w:t xml:space="preserve">Irawan Rizal (2008). </w:t>
      </w:r>
      <w:r w:rsidRPr="00BA6073">
        <w:rPr>
          <w:rFonts w:ascii="Times New Roman" w:eastAsiaTheme="minorHAnsi" w:hAnsi="Times New Roman"/>
          <w:i/>
          <w:sz w:val="24"/>
          <w:szCs w:val="24"/>
          <w:lang w:val="id-ID"/>
        </w:rPr>
        <w:t>Hubungan Perilaku Dengan Prevalensi Diabetes Melitus Pada Masyarakat Kota Ternate Tahun 2008</w:t>
      </w:r>
      <w:r w:rsidRPr="00BA6073">
        <w:rPr>
          <w:rFonts w:ascii="Times New Roman" w:eastAsiaTheme="minorHAnsi" w:hAnsi="Times New Roman"/>
          <w:sz w:val="24"/>
          <w:szCs w:val="24"/>
          <w:lang w:val="id-ID"/>
        </w:rPr>
        <w:t xml:space="preserve">. Skripsi. Universitas Indonesia. Jakarta. </w:t>
      </w:r>
    </w:p>
    <w:p w14:paraId="4E556879" w14:textId="77777777" w:rsidR="005A486D" w:rsidRPr="00BA6073" w:rsidRDefault="005A486D" w:rsidP="005A486D">
      <w:pPr>
        <w:spacing w:after="0" w:line="240" w:lineRule="auto"/>
        <w:ind w:left="426" w:hanging="426"/>
        <w:jc w:val="both"/>
        <w:rPr>
          <w:rFonts w:ascii="Times New Roman" w:eastAsiaTheme="minorHAnsi" w:hAnsi="Times New Roman"/>
          <w:sz w:val="24"/>
          <w:szCs w:val="24"/>
          <w:lang w:val="id-ID"/>
        </w:rPr>
      </w:pPr>
      <w:r w:rsidRPr="00BA6073">
        <w:rPr>
          <w:rFonts w:ascii="Times New Roman" w:eastAsiaTheme="minorHAnsi" w:hAnsi="Times New Roman"/>
          <w:sz w:val="24"/>
          <w:szCs w:val="24"/>
          <w:lang w:val="id-ID"/>
        </w:rPr>
        <w:t xml:space="preserve">Kemenkes RI, (2014). </w:t>
      </w:r>
      <w:r w:rsidRPr="00BA6073">
        <w:rPr>
          <w:rFonts w:ascii="Times New Roman" w:eastAsiaTheme="minorHAnsi" w:hAnsi="Times New Roman"/>
          <w:i/>
          <w:sz w:val="24"/>
          <w:szCs w:val="24"/>
          <w:lang w:val="id-ID"/>
        </w:rPr>
        <w:t>Situasi Dan Analisis Diabetes</w:t>
      </w:r>
      <w:r w:rsidRPr="00BA6073">
        <w:rPr>
          <w:rFonts w:ascii="Times New Roman" w:eastAsiaTheme="minorHAnsi" w:hAnsi="Times New Roman"/>
          <w:sz w:val="24"/>
          <w:szCs w:val="24"/>
          <w:lang w:val="id-ID"/>
        </w:rPr>
        <w:t>. Pusat Data Dan Informasi Kementerian Kesehatan RI. Jakarta</w:t>
      </w:r>
    </w:p>
    <w:p w14:paraId="3D95CFEF" w14:textId="77777777" w:rsidR="005A486D" w:rsidRPr="00BA6073" w:rsidRDefault="005A486D" w:rsidP="005A486D">
      <w:pPr>
        <w:spacing w:after="0" w:line="240" w:lineRule="auto"/>
        <w:ind w:left="426" w:hanging="426"/>
        <w:jc w:val="both"/>
        <w:rPr>
          <w:rFonts w:ascii="Times New Roman" w:eastAsiaTheme="minorHAnsi" w:hAnsi="Times New Roman"/>
          <w:sz w:val="24"/>
          <w:szCs w:val="24"/>
          <w:lang w:val="id-ID"/>
        </w:rPr>
      </w:pPr>
      <w:r w:rsidRPr="00BA6073">
        <w:rPr>
          <w:rFonts w:ascii="Times New Roman" w:eastAsiaTheme="minorHAnsi" w:hAnsi="Times New Roman"/>
          <w:sz w:val="24"/>
          <w:szCs w:val="24"/>
          <w:lang w:val="id-ID"/>
        </w:rPr>
        <w:t>Mangou A, Grammatikopoulou MG, Mirkopoulou D, Sailer N, Kotzamanidis C, Tsiga M (2012). Association Between Diet Quality, Health Status, And Diabetic Complications In Patients With Type 2 Diabetes And Comorbid Obesity. Endocrinologia y Nutricion.</w:t>
      </w:r>
    </w:p>
    <w:p w14:paraId="3756E5D5" w14:textId="1066EB42" w:rsidR="005A486D" w:rsidRPr="00BA6073" w:rsidRDefault="005A486D" w:rsidP="005A486D">
      <w:pPr>
        <w:spacing w:after="0" w:line="240" w:lineRule="auto"/>
        <w:ind w:left="567" w:hanging="567"/>
        <w:jc w:val="both"/>
        <w:rPr>
          <w:rFonts w:ascii="Times New Roman" w:eastAsiaTheme="minorHAnsi" w:hAnsi="Times New Roman"/>
          <w:sz w:val="24"/>
          <w:szCs w:val="24"/>
          <w:lang w:val="id-ID"/>
        </w:rPr>
      </w:pPr>
      <w:proofErr w:type="spellStart"/>
      <w:r w:rsidRPr="00BA6073">
        <w:rPr>
          <w:rFonts w:ascii="Times New Roman" w:eastAsiaTheme="minorHAnsi" w:hAnsi="Times New Roman"/>
          <w:sz w:val="24"/>
          <w:szCs w:val="24"/>
        </w:rPr>
        <w:t>Mulyani</w:t>
      </w:r>
      <w:proofErr w:type="spellEnd"/>
      <w:r w:rsidRPr="00BA6073">
        <w:rPr>
          <w:rFonts w:ascii="Times New Roman" w:eastAsiaTheme="minorHAnsi" w:hAnsi="Times New Roman"/>
          <w:sz w:val="24"/>
          <w:szCs w:val="24"/>
        </w:rPr>
        <w:t>, N.S</w:t>
      </w:r>
      <w:r w:rsidR="00FB7D3A">
        <w:rPr>
          <w:rFonts w:ascii="Times New Roman" w:eastAsiaTheme="minorHAnsi" w:hAnsi="Times New Roman"/>
          <w:sz w:val="24"/>
          <w:szCs w:val="24"/>
        </w:rPr>
        <w:t xml:space="preserve"> (</w:t>
      </w:r>
      <w:r w:rsidRPr="00BA6073">
        <w:rPr>
          <w:rFonts w:ascii="Times New Roman" w:eastAsiaTheme="minorHAnsi" w:hAnsi="Times New Roman"/>
          <w:sz w:val="24"/>
          <w:szCs w:val="24"/>
        </w:rPr>
        <w:t>2015</w:t>
      </w:r>
      <w:r w:rsidR="00FB7D3A">
        <w:rPr>
          <w:rFonts w:ascii="Times New Roman" w:eastAsiaTheme="minorHAnsi" w:hAnsi="Times New Roman"/>
          <w:sz w:val="24"/>
          <w:szCs w:val="24"/>
        </w:rPr>
        <w:t>).</w:t>
      </w:r>
      <w:r w:rsidRPr="00BA6073">
        <w:rPr>
          <w:rFonts w:ascii="Times New Roman" w:eastAsiaTheme="minorHAnsi" w:hAnsi="Times New Roman"/>
          <w:sz w:val="24"/>
          <w:szCs w:val="24"/>
        </w:rPr>
        <w:t xml:space="preserve"> </w:t>
      </w:r>
      <w:proofErr w:type="spellStart"/>
      <w:r w:rsidRPr="00BA6073">
        <w:rPr>
          <w:rFonts w:ascii="Times New Roman" w:eastAsiaTheme="minorHAnsi" w:hAnsi="Times New Roman"/>
          <w:sz w:val="24"/>
          <w:szCs w:val="24"/>
        </w:rPr>
        <w:t>Pengaruh</w:t>
      </w:r>
      <w:proofErr w:type="spellEnd"/>
      <w:r w:rsidRPr="00BA6073">
        <w:rPr>
          <w:rFonts w:ascii="Times New Roman" w:eastAsiaTheme="minorHAnsi" w:hAnsi="Times New Roman"/>
          <w:sz w:val="24"/>
          <w:szCs w:val="24"/>
        </w:rPr>
        <w:t xml:space="preserve"> </w:t>
      </w:r>
      <w:proofErr w:type="spellStart"/>
      <w:r w:rsidRPr="00BA6073">
        <w:rPr>
          <w:rFonts w:ascii="Times New Roman" w:eastAsiaTheme="minorHAnsi" w:hAnsi="Times New Roman"/>
          <w:sz w:val="24"/>
          <w:szCs w:val="24"/>
        </w:rPr>
        <w:t>Konsultasi</w:t>
      </w:r>
      <w:proofErr w:type="spellEnd"/>
      <w:r w:rsidRPr="00BA6073">
        <w:rPr>
          <w:rFonts w:ascii="Times New Roman" w:eastAsiaTheme="minorHAnsi" w:hAnsi="Times New Roman"/>
          <w:sz w:val="24"/>
          <w:szCs w:val="24"/>
        </w:rPr>
        <w:t xml:space="preserve"> </w:t>
      </w:r>
      <w:proofErr w:type="spellStart"/>
      <w:r w:rsidRPr="00BA6073">
        <w:rPr>
          <w:rFonts w:ascii="Times New Roman" w:eastAsiaTheme="minorHAnsi" w:hAnsi="Times New Roman"/>
          <w:sz w:val="24"/>
          <w:szCs w:val="24"/>
        </w:rPr>
        <w:t>Gizi</w:t>
      </w:r>
      <w:proofErr w:type="spellEnd"/>
      <w:r w:rsidRPr="00BA6073">
        <w:rPr>
          <w:rFonts w:ascii="Times New Roman" w:eastAsiaTheme="minorHAnsi" w:hAnsi="Times New Roman"/>
          <w:sz w:val="24"/>
          <w:szCs w:val="24"/>
        </w:rPr>
        <w:t xml:space="preserve"> </w:t>
      </w:r>
      <w:proofErr w:type="spellStart"/>
      <w:r w:rsidRPr="00BA6073">
        <w:rPr>
          <w:rFonts w:ascii="Times New Roman" w:eastAsiaTheme="minorHAnsi" w:hAnsi="Times New Roman"/>
          <w:sz w:val="24"/>
          <w:szCs w:val="24"/>
        </w:rPr>
        <w:t>Terhadap</w:t>
      </w:r>
      <w:proofErr w:type="spellEnd"/>
      <w:r w:rsidRPr="00BA6073">
        <w:rPr>
          <w:rFonts w:ascii="Times New Roman" w:eastAsiaTheme="minorHAnsi" w:hAnsi="Times New Roman"/>
          <w:sz w:val="24"/>
          <w:szCs w:val="24"/>
        </w:rPr>
        <w:t xml:space="preserve"> </w:t>
      </w:r>
      <w:proofErr w:type="spellStart"/>
      <w:r w:rsidRPr="00BA6073">
        <w:rPr>
          <w:rFonts w:ascii="Times New Roman" w:eastAsiaTheme="minorHAnsi" w:hAnsi="Times New Roman"/>
          <w:sz w:val="24"/>
          <w:szCs w:val="24"/>
        </w:rPr>
        <w:t>Asupan</w:t>
      </w:r>
      <w:proofErr w:type="spellEnd"/>
      <w:r w:rsidRPr="00BA6073">
        <w:rPr>
          <w:rFonts w:ascii="Times New Roman" w:eastAsiaTheme="minorHAnsi" w:hAnsi="Times New Roman"/>
          <w:sz w:val="24"/>
          <w:szCs w:val="24"/>
        </w:rPr>
        <w:t xml:space="preserve"> </w:t>
      </w:r>
      <w:proofErr w:type="spellStart"/>
      <w:r w:rsidRPr="00BA6073">
        <w:rPr>
          <w:rFonts w:ascii="Times New Roman" w:eastAsiaTheme="minorHAnsi" w:hAnsi="Times New Roman"/>
          <w:sz w:val="24"/>
          <w:szCs w:val="24"/>
        </w:rPr>
        <w:t>Karbohidrat</w:t>
      </w:r>
      <w:proofErr w:type="spellEnd"/>
      <w:r w:rsidRPr="00BA6073">
        <w:rPr>
          <w:rFonts w:ascii="Times New Roman" w:eastAsiaTheme="minorHAnsi" w:hAnsi="Times New Roman"/>
          <w:sz w:val="24"/>
          <w:szCs w:val="24"/>
        </w:rPr>
        <w:t xml:space="preserve"> </w:t>
      </w:r>
      <w:proofErr w:type="spellStart"/>
      <w:r w:rsidRPr="00BA6073">
        <w:rPr>
          <w:rFonts w:ascii="Times New Roman" w:eastAsiaTheme="minorHAnsi" w:hAnsi="Times New Roman"/>
          <w:sz w:val="24"/>
          <w:szCs w:val="24"/>
        </w:rPr>
        <w:t>dan</w:t>
      </w:r>
      <w:proofErr w:type="spellEnd"/>
      <w:r w:rsidRPr="00BA6073">
        <w:rPr>
          <w:rFonts w:ascii="Times New Roman" w:eastAsiaTheme="minorHAnsi" w:hAnsi="Times New Roman"/>
          <w:sz w:val="24"/>
          <w:szCs w:val="24"/>
        </w:rPr>
        <w:t xml:space="preserve"> Kadar </w:t>
      </w:r>
      <w:proofErr w:type="spellStart"/>
      <w:r w:rsidRPr="00BA6073">
        <w:rPr>
          <w:rFonts w:ascii="Times New Roman" w:eastAsiaTheme="minorHAnsi" w:hAnsi="Times New Roman"/>
          <w:sz w:val="24"/>
          <w:szCs w:val="24"/>
        </w:rPr>
        <w:t>Gula</w:t>
      </w:r>
      <w:proofErr w:type="spellEnd"/>
      <w:r w:rsidRPr="00BA6073">
        <w:rPr>
          <w:rFonts w:ascii="Times New Roman" w:eastAsiaTheme="minorHAnsi" w:hAnsi="Times New Roman"/>
          <w:sz w:val="24"/>
          <w:szCs w:val="24"/>
        </w:rPr>
        <w:t xml:space="preserve"> </w:t>
      </w:r>
      <w:proofErr w:type="spellStart"/>
      <w:r w:rsidRPr="00BA6073">
        <w:rPr>
          <w:rFonts w:ascii="Times New Roman" w:eastAsiaTheme="minorHAnsi" w:hAnsi="Times New Roman"/>
          <w:sz w:val="24"/>
          <w:szCs w:val="24"/>
        </w:rPr>
        <w:t>Darah</w:t>
      </w:r>
      <w:proofErr w:type="spellEnd"/>
      <w:r w:rsidRPr="00BA6073">
        <w:rPr>
          <w:rFonts w:ascii="Times New Roman" w:eastAsiaTheme="minorHAnsi" w:hAnsi="Times New Roman"/>
          <w:sz w:val="24"/>
          <w:szCs w:val="24"/>
        </w:rPr>
        <w:t xml:space="preserve"> </w:t>
      </w:r>
      <w:proofErr w:type="spellStart"/>
      <w:r w:rsidRPr="00BA6073">
        <w:rPr>
          <w:rFonts w:ascii="Times New Roman" w:eastAsiaTheme="minorHAnsi" w:hAnsi="Times New Roman"/>
          <w:sz w:val="24"/>
          <w:szCs w:val="24"/>
        </w:rPr>
        <w:t>Pasien</w:t>
      </w:r>
      <w:proofErr w:type="spellEnd"/>
      <w:r w:rsidRPr="00BA6073">
        <w:rPr>
          <w:rFonts w:ascii="Times New Roman" w:eastAsiaTheme="minorHAnsi" w:hAnsi="Times New Roman"/>
          <w:sz w:val="24"/>
          <w:szCs w:val="24"/>
        </w:rPr>
        <w:t xml:space="preserve"> Diabetes Mellitus </w:t>
      </w:r>
      <w:proofErr w:type="spellStart"/>
      <w:r w:rsidRPr="00BA6073">
        <w:rPr>
          <w:rFonts w:ascii="Times New Roman" w:eastAsiaTheme="minorHAnsi" w:hAnsi="Times New Roman"/>
          <w:sz w:val="24"/>
          <w:szCs w:val="24"/>
        </w:rPr>
        <w:t>Tipe</w:t>
      </w:r>
      <w:proofErr w:type="spellEnd"/>
      <w:r w:rsidRPr="00BA6073">
        <w:rPr>
          <w:rFonts w:ascii="Times New Roman" w:eastAsiaTheme="minorHAnsi" w:hAnsi="Times New Roman"/>
          <w:sz w:val="24"/>
          <w:szCs w:val="24"/>
        </w:rPr>
        <w:t xml:space="preserve"> II di </w:t>
      </w:r>
      <w:proofErr w:type="spellStart"/>
      <w:r w:rsidRPr="00BA6073">
        <w:rPr>
          <w:rFonts w:ascii="Times New Roman" w:eastAsiaTheme="minorHAnsi" w:hAnsi="Times New Roman"/>
          <w:sz w:val="24"/>
          <w:szCs w:val="24"/>
        </w:rPr>
        <w:t>Poliklinik</w:t>
      </w:r>
      <w:proofErr w:type="spellEnd"/>
      <w:r w:rsidRPr="00BA6073">
        <w:rPr>
          <w:rFonts w:ascii="Times New Roman" w:eastAsiaTheme="minorHAnsi" w:hAnsi="Times New Roman"/>
          <w:sz w:val="24"/>
          <w:szCs w:val="24"/>
        </w:rPr>
        <w:t xml:space="preserve"> </w:t>
      </w:r>
      <w:proofErr w:type="spellStart"/>
      <w:r w:rsidRPr="00BA6073">
        <w:rPr>
          <w:rFonts w:ascii="Times New Roman" w:eastAsiaTheme="minorHAnsi" w:hAnsi="Times New Roman"/>
          <w:sz w:val="24"/>
          <w:szCs w:val="24"/>
        </w:rPr>
        <w:t>Endokrin</w:t>
      </w:r>
      <w:proofErr w:type="spellEnd"/>
      <w:r w:rsidRPr="00BA6073">
        <w:rPr>
          <w:rFonts w:ascii="Times New Roman" w:eastAsiaTheme="minorHAnsi" w:hAnsi="Times New Roman"/>
          <w:sz w:val="24"/>
          <w:szCs w:val="24"/>
        </w:rPr>
        <w:t xml:space="preserve"> </w:t>
      </w:r>
      <w:proofErr w:type="spellStart"/>
      <w:r w:rsidRPr="00BA6073">
        <w:rPr>
          <w:rFonts w:ascii="Times New Roman" w:eastAsiaTheme="minorHAnsi" w:hAnsi="Times New Roman"/>
          <w:sz w:val="24"/>
          <w:szCs w:val="24"/>
        </w:rPr>
        <w:t>Rumah</w:t>
      </w:r>
      <w:proofErr w:type="spellEnd"/>
      <w:r w:rsidRPr="00BA6073">
        <w:rPr>
          <w:rFonts w:ascii="Times New Roman" w:eastAsiaTheme="minorHAnsi" w:hAnsi="Times New Roman"/>
          <w:sz w:val="24"/>
          <w:szCs w:val="24"/>
        </w:rPr>
        <w:t xml:space="preserve"> </w:t>
      </w:r>
      <w:proofErr w:type="spellStart"/>
      <w:r w:rsidRPr="00BA6073">
        <w:rPr>
          <w:rFonts w:ascii="Times New Roman" w:eastAsiaTheme="minorHAnsi" w:hAnsi="Times New Roman"/>
          <w:sz w:val="24"/>
          <w:szCs w:val="24"/>
        </w:rPr>
        <w:t>Sakit</w:t>
      </w:r>
      <w:proofErr w:type="spellEnd"/>
      <w:r w:rsidRPr="00BA6073">
        <w:rPr>
          <w:rFonts w:ascii="Times New Roman" w:eastAsiaTheme="minorHAnsi" w:hAnsi="Times New Roman"/>
          <w:sz w:val="24"/>
          <w:szCs w:val="24"/>
        </w:rPr>
        <w:t xml:space="preserve"> </w:t>
      </w:r>
      <w:proofErr w:type="spellStart"/>
      <w:r w:rsidRPr="00BA6073">
        <w:rPr>
          <w:rFonts w:ascii="Times New Roman" w:eastAsiaTheme="minorHAnsi" w:hAnsi="Times New Roman"/>
          <w:sz w:val="24"/>
          <w:szCs w:val="24"/>
        </w:rPr>
        <w:t>Umum</w:t>
      </w:r>
      <w:proofErr w:type="spellEnd"/>
      <w:r w:rsidRPr="00BA6073">
        <w:rPr>
          <w:rFonts w:ascii="Times New Roman" w:eastAsiaTheme="minorHAnsi" w:hAnsi="Times New Roman"/>
          <w:sz w:val="24"/>
          <w:szCs w:val="24"/>
        </w:rPr>
        <w:t xml:space="preserve"> Daerah dr. </w:t>
      </w:r>
      <w:proofErr w:type="spellStart"/>
      <w:r w:rsidRPr="00BA6073">
        <w:rPr>
          <w:rFonts w:ascii="Times New Roman" w:eastAsiaTheme="minorHAnsi" w:hAnsi="Times New Roman"/>
          <w:sz w:val="24"/>
          <w:szCs w:val="24"/>
        </w:rPr>
        <w:t>Zainoel</w:t>
      </w:r>
      <w:proofErr w:type="spellEnd"/>
      <w:r w:rsidRPr="00BA6073">
        <w:rPr>
          <w:rFonts w:ascii="Times New Roman" w:eastAsiaTheme="minorHAnsi" w:hAnsi="Times New Roman"/>
          <w:sz w:val="24"/>
          <w:szCs w:val="24"/>
        </w:rPr>
        <w:t xml:space="preserve"> </w:t>
      </w:r>
      <w:proofErr w:type="spellStart"/>
      <w:r w:rsidRPr="00BA6073">
        <w:rPr>
          <w:rFonts w:ascii="Times New Roman" w:eastAsiaTheme="minorHAnsi" w:hAnsi="Times New Roman"/>
          <w:sz w:val="24"/>
          <w:szCs w:val="24"/>
        </w:rPr>
        <w:t>Abidin</w:t>
      </w:r>
      <w:proofErr w:type="spellEnd"/>
      <w:r w:rsidRPr="00BA6073">
        <w:rPr>
          <w:rFonts w:ascii="Times New Roman" w:eastAsiaTheme="minorHAnsi" w:hAnsi="Times New Roman"/>
          <w:sz w:val="24"/>
          <w:szCs w:val="24"/>
        </w:rPr>
        <w:t xml:space="preserve"> Banda Aceh, </w:t>
      </w:r>
      <w:proofErr w:type="spellStart"/>
      <w:r w:rsidRPr="00BA6073">
        <w:rPr>
          <w:rFonts w:ascii="Times New Roman" w:eastAsiaTheme="minorHAnsi" w:hAnsi="Times New Roman"/>
          <w:sz w:val="24"/>
          <w:szCs w:val="24"/>
        </w:rPr>
        <w:t>Jurnal</w:t>
      </w:r>
      <w:proofErr w:type="spellEnd"/>
      <w:r w:rsidRPr="00BA6073">
        <w:rPr>
          <w:rFonts w:ascii="Times New Roman" w:eastAsiaTheme="minorHAnsi" w:hAnsi="Times New Roman"/>
          <w:sz w:val="24"/>
          <w:szCs w:val="24"/>
        </w:rPr>
        <w:t xml:space="preserve"> </w:t>
      </w:r>
      <w:proofErr w:type="spellStart"/>
      <w:r w:rsidRPr="00BA6073">
        <w:rPr>
          <w:rFonts w:ascii="Times New Roman" w:eastAsiaTheme="minorHAnsi" w:hAnsi="Times New Roman"/>
          <w:sz w:val="24"/>
          <w:szCs w:val="24"/>
        </w:rPr>
        <w:t>Kesehatan</w:t>
      </w:r>
      <w:proofErr w:type="spellEnd"/>
      <w:r w:rsidRPr="00BA6073">
        <w:rPr>
          <w:rFonts w:ascii="Times New Roman" w:eastAsiaTheme="minorHAnsi" w:hAnsi="Times New Roman"/>
          <w:sz w:val="24"/>
          <w:szCs w:val="24"/>
        </w:rPr>
        <w:t xml:space="preserve"> </w:t>
      </w:r>
      <w:proofErr w:type="spellStart"/>
      <w:r w:rsidRPr="00BA6073">
        <w:rPr>
          <w:rFonts w:ascii="Times New Roman" w:eastAsiaTheme="minorHAnsi" w:hAnsi="Times New Roman"/>
          <w:sz w:val="24"/>
          <w:szCs w:val="24"/>
        </w:rPr>
        <w:t>Ilmiah</w:t>
      </w:r>
      <w:proofErr w:type="spellEnd"/>
      <w:r w:rsidRPr="00BA6073">
        <w:rPr>
          <w:rFonts w:ascii="Times New Roman" w:eastAsiaTheme="minorHAnsi" w:hAnsi="Times New Roman"/>
          <w:sz w:val="24"/>
          <w:szCs w:val="24"/>
        </w:rPr>
        <w:t xml:space="preserve"> </w:t>
      </w:r>
      <w:proofErr w:type="spellStart"/>
      <w:r w:rsidRPr="00BA6073">
        <w:rPr>
          <w:rFonts w:ascii="Times New Roman" w:eastAsiaTheme="minorHAnsi" w:hAnsi="Times New Roman"/>
          <w:sz w:val="24"/>
          <w:szCs w:val="24"/>
        </w:rPr>
        <w:t>Nasuwakes</w:t>
      </w:r>
      <w:proofErr w:type="spellEnd"/>
      <w:r w:rsidRPr="00BA6073">
        <w:rPr>
          <w:rFonts w:ascii="Times New Roman" w:eastAsiaTheme="minorHAnsi" w:hAnsi="Times New Roman"/>
          <w:sz w:val="24"/>
          <w:szCs w:val="24"/>
        </w:rPr>
        <w:t xml:space="preserve"> Vol.8 No.2</w:t>
      </w:r>
    </w:p>
    <w:p w14:paraId="1BBBE656" w14:textId="77777777" w:rsidR="005A486D" w:rsidRPr="00BA6073" w:rsidRDefault="005A486D" w:rsidP="005A486D">
      <w:pPr>
        <w:spacing w:after="0" w:line="240" w:lineRule="auto"/>
        <w:ind w:left="567" w:hanging="567"/>
        <w:jc w:val="both"/>
        <w:rPr>
          <w:rFonts w:ascii="Times New Roman" w:eastAsiaTheme="minorHAnsi" w:hAnsi="Times New Roman"/>
          <w:color w:val="000000" w:themeColor="text1"/>
          <w:sz w:val="24"/>
          <w:szCs w:val="24"/>
          <w:lang w:val="id-ID"/>
        </w:rPr>
      </w:pPr>
      <w:r w:rsidRPr="00BA6073">
        <w:rPr>
          <w:rFonts w:ascii="Times New Roman" w:eastAsiaTheme="minorHAnsi" w:hAnsi="Times New Roman"/>
          <w:color w:val="000000" w:themeColor="text1"/>
          <w:sz w:val="24"/>
          <w:szCs w:val="24"/>
          <w:lang w:val="id-ID"/>
        </w:rPr>
        <w:lastRenderedPageBreak/>
        <w:t xml:space="preserve">Murti, B. (1997). </w:t>
      </w:r>
      <w:r w:rsidRPr="00BA6073">
        <w:rPr>
          <w:rFonts w:ascii="Times New Roman" w:eastAsiaTheme="minorHAnsi" w:hAnsi="Times New Roman"/>
          <w:i/>
          <w:color w:val="000000" w:themeColor="text1"/>
          <w:sz w:val="24"/>
          <w:szCs w:val="24"/>
          <w:lang w:val="id-ID"/>
        </w:rPr>
        <w:t>Prinsip Dan Metode Riset Epidemiologi</w:t>
      </w:r>
      <w:r w:rsidRPr="00BA6073">
        <w:rPr>
          <w:rFonts w:ascii="Times New Roman" w:eastAsiaTheme="minorHAnsi" w:hAnsi="Times New Roman"/>
          <w:color w:val="000000" w:themeColor="text1"/>
          <w:sz w:val="24"/>
          <w:szCs w:val="24"/>
          <w:lang w:val="id-ID"/>
        </w:rPr>
        <w:t>. Gadjah Mada University Press, Yogyakarta.</w:t>
      </w:r>
    </w:p>
    <w:p w14:paraId="12802F70" w14:textId="77777777" w:rsidR="005A486D" w:rsidRPr="00BA6073" w:rsidRDefault="005A486D" w:rsidP="005A486D">
      <w:pPr>
        <w:spacing w:after="0" w:line="240" w:lineRule="auto"/>
        <w:ind w:left="426" w:hanging="426"/>
        <w:jc w:val="both"/>
        <w:rPr>
          <w:rFonts w:ascii="Times New Roman" w:eastAsiaTheme="minorHAnsi" w:hAnsi="Times New Roman"/>
          <w:sz w:val="24"/>
          <w:szCs w:val="24"/>
          <w:lang w:val="id-ID"/>
        </w:rPr>
      </w:pPr>
      <w:r w:rsidRPr="00BA6073">
        <w:rPr>
          <w:rFonts w:ascii="Times New Roman" w:eastAsiaTheme="minorHAnsi" w:hAnsi="Times New Roman"/>
          <w:sz w:val="24"/>
          <w:szCs w:val="24"/>
          <w:lang w:val="id-ID"/>
        </w:rPr>
        <w:t xml:space="preserve">Nathan D.M, Delahanty L.M, (2005). Beating Diabetes: The First Program Clinically Proven To Dramatically Improve Your Glucose Tolerance. New York. </w:t>
      </w:r>
    </w:p>
    <w:p w14:paraId="5AA88605" w14:textId="77777777" w:rsidR="005A486D" w:rsidRPr="00BA6073" w:rsidRDefault="005A486D" w:rsidP="005A486D">
      <w:pPr>
        <w:spacing w:after="0" w:line="240" w:lineRule="auto"/>
        <w:ind w:left="567" w:hanging="567"/>
        <w:jc w:val="both"/>
        <w:rPr>
          <w:rFonts w:ascii="Times New Roman" w:eastAsiaTheme="minorHAnsi" w:hAnsi="Times New Roman"/>
          <w:color w:val="000000" w:themeColor="text1"/>
          <w:sz w:val="24"/>
          <w:szCs w:val="24"/>
          <w:lang w:val="id-ID"/>
        </w:rPr>
      </w:pPr>
      <w:r w:rsidRPr="00BA6073">
        <w:rPr>
          <w:rFonts w:ascii="Times New Roman" w:eastAsiaTheme="minorHAnsi" w:hAnsi="Times New Roman"/>
          <w:color w:val="000000" w:themeColor="text1"/>
          <w:sz w:val="24"/>
          <w:szCs w:val="24"/>
          <w:lang w:val="id-ID"/>
        </w:rPr>
        <w:t xml:space="preserve">Notoatmodjo, S. (2012). </w:t>
      </w:r>
      <w:r w:rsidRPr="00BA6073">
        <w:rPr>
          <w:rFonts w:ascii="Times New Roman" w:eastAsiaTheme="minorHAnsi" w:hAnsi="Times New Roman"/>
          <w:i/>
          <w:color w:val="000000" w:themeColor="text1"/>
          <w:sz w:val="24"/>
          <w:szCs w:val="24"/>
          <w:lang w:val="id-ID"/>
        </w:rPr>
        <w:t>Metodologi Penelitian Kesehatan</w:t>
      </w:r>
      <w:r w:rsidRPr="00BA6073">
        <w:rPr>
          <w:rFonts w:ascii="Times New Roman" w:eastAsiaTheme="minorHAnsi" w:hAnsi="Times New Roman"/>
          <w:color w:val="000000" w:themeColor="text1"/>
          <w:sz w:val="24"/>
          <w:szCs w:val="24"/>
          <w:lang w:val="id-ID"/>
        </w:rPr>
        <w:t>. Rineka Cipta, Jakarta.</w:t>
      </w:r>
    </w:p>
    <w:p w14:paraId="0E2A5FB6" w14:textId="77777777" w:rsidR="005A486D" w:rsidRPr="00BA6073" w:rsidRDefault="005A486D" w:rsidP="005A486D">
      <w:pPr>
        <w:spacing w:after="0" w:line="240" w:lineRule="auto"/>
        <w:ind w:left="426" w:hanging="426"/>
        <w:jc w:val="both"/>
        <w:rPr>
          <w:rFonts w:ascii="Times New Roman" w:eastAsiaTheme="minorHAnsi" w:hAnsi="Times New Roman"/>
          <w:sz w:val="24"/>
          <w:szCs w:val="24"/>
          <w:lang w:val="id-ID"/>
        </w:rPr>
      </w:pPr>
      <w:r w:rsidRPr="00BA6073">
        <w:rPr>
          <w:rFonts w:ascii="Times New Roman" w:eastAsiaTheme="minorHAnsi" w:hAnsi="Times New Roman"/>
          <w:sz w:val="24"/>
          <w:szCs w:val="24"/>
          <w:lang w:val="id-ID"/>
        </w:rPr>
        <w:t>Price S, Wilson L (2005). Patofisiologi: Konsep Klinis Proses-Proses Penyakit (Edisi Bahasa Indonesia). Brahm U, Hartono H, Wulansari P, Maharani D, editors. Penerbit Buku Kedokteran EGC. Jakarta.</w:t>
      </w:r>
    </w:p>
    <w:p w14:paraId="0AA68031" w14:textId="77777777" w:rsidR="005A486D" w:rsidRPr="00BA6073" w:rsidRDefault="005A486D" w:rsidP="005A486D">
      <w:pPr>
        <w:spacing w:after="0" w:line="240" w:lineRule="auto"/>
        <w:ind w:left="426" w:hanging="426"/>
        <w:jc w:val="both"/>
        <w:rPr>
          <w:rFonts w:ascii="Times New Roman" w:eastAsiaTheme="minorHAnsi" w:hAnsi="Times New Roman"/>
          <w:sz w:val="24"/>
          <w:szCs w:val="24"/>
        </w:rPr>
      </w:pPr>
      <w:proofErr w:type="spellStart"/>
      <w:r w:rsidRPr="00BA6073">
        <w:rPr>
          <w:rFonts w:ascii="Times New Roman" w:eastAsiaTheme="minorHAnsi" w:hAnsi="Times New Roman"/>
          <w:sz w:val="24"/>
          <w:szCs w:val="24"/>
        </w:rPr>
        <w:t>Retno</w:t>
      </w:r>
      <w:proofErr w:type="spellEnd"/>
      <w:r w:rsidRPr="00BA6073">
        <w:rPr>
          <w:rFonts w:ascii="Times New Roman" w:eastAsiaTheme="minorHAnsi" w:hAnsi="Times New Roman"/>
          <w:sz w:val="24"/>
          <w:szCs w:val="24"/>
        </w:rPr>
        <w:t>, 2012, Diabetes Mellitus (</w:t>
      </w:r>
      <w:proofErr w:type="spellStart"/>
      <w:r w:rsidRPr="00BA6073">
        <w:rPr>
          <w:rFonts w:ascii="Times New Roman" w:eastAsiaTheme="minorHAnsi" w:hAnsi="Times New Roman"/>
          <w:sz w:val="24"/>
          <w:szCs w:val="24"/>
        </w:rPr>
        <w:t>Dilengkapi</w:t>
      </w:r>
      <w:proofErr w:type="spellEnd"/>
      <w:r w:rsidRPr="00BA6073">
        <w:rPr>
          <w:rFonts w:ascii="Times New Roman" w:eastAsiaTheme="minorHAnsi" w:hAnsi="Times New Roman"/>
          <w:sz w:val="24"/>
          <w:szCs w:val="24"/>
        </w:rPr>
        <w:t xml:space="preserve"> </w:t>
      </w:r>
      <w:proofErr w:type="spellStart"/>
      <w:r w:rsidRPr="00BA6073">
        <w:rPr>
          <w:rFonts w:ascii="Times New Roman" w:eastAsiaTheme="minorHAnsi" w:hAnsi="Times New Roman"/>
          <w:sz w:val="24"/>
          <w:szCs w:val="24"/>
        </w:rPr>
        <w:t>dengan</w:t>
      </w:r>
      <w:proofErr w:type="spellEnd"/>
      <w:r w:rsidRPr="00BA6073">
        <w:rPr>
          <w:rFonts w:ascii="Times New Roman" w:eastAsiaTheme="minorHAnsi" w:hAnsi="Times New Roman"/>
          <w:sz w:val="24"/>
          <w:szCs w:val="24"/>
        </w:rPr>
        <w:t xml:space="preserve"> </w:t>
      </w:r>
      <w:proofErr w:type="spellStart"/>
      <w:r w:rsidRPr="00BA6073">
        <w:rPr>
          <w:rFonts w:ascii="Times New Roman" w:eastAsiaTheme="minorHAnsi" w:hAnsi="Times New Roman"/>
          <w:sz w:val="24"/>
          <w:szCs w:val="24"/>
        </w:rPr>
        <w:t>Senam</w:t>
      </w:r>
      <w:proofErr w:type="spellEnd"/>
      <w:r w:rsidRPr="00BA6073">
        <w:rPr>
          <w:rFonts w:ascii="Times New Roman" w:eastAsiaTheme="minorHAnsi" w:hAnsi="Times New Roman"/>
          <w:sz w:val="24"/>
          <w:szCs w:val="24"/>
        </w:rPr>
        <w:t xml:space="preserve"> DM), </w:t>
      </w:r>
      <w:proofErr w:type="spellStart"/>
      <w:proofErr w:type="gramStart"/>
      <w:r w:rsidRPr="00BA6073">
        <w:rPr>
          <w:rFonts w:ascii="Times New Roman" w:eastAsiaTheme="minorHAnsi" w:hAnsi="Times New Roman"/>
          <w:sz w:val="24"/>
          <w:szCs w:val="24"/>
        </w:rPr>
        <w:t>Jogyakarta</w:t>
      </w:r>
      <w:proofErr w:type="spellEnd"/>
      <w:r w:rsidRPr="00BA6073">
        <w:rPr>
          <w:rFonts w:ascii="Times New Roman" w:eastAsiaTheme="minorHAnsi" w:hAnsi="Times New Roman"/>
          <w:sz w:val="24"/>
          <w:szCs w:val="24"/>
        </w:rPr>
        <w:t xml:space="preserve"> :</w:t>
      </w:r>
      <w:proofErr w:type="gramEnd"/>
      <w:r w:rsidRPr="00BA6073">
        <w:rPr>
          <w:rFonts w:ascii="Times New Roman" w:eastAsiaTheme="minorHAnsi" w:hAnsi="Times New Roman"/>
          <w:sz w:val="24"/>
          <w:szCs w:val="24"/>
        </w:rPr>
        <w:t xml:space="preserve"> </w:t>
      </w:r>
      <w:proofErr w:type="spellStart"/>
      <w:r w:rsidRPr="00BA6073">
        <w:rPr>
          <w:rFonts w:ascii="Times New Roman" w:eastAsiaTheme="minorHAnsi" w:hAnsi="Times New Roman"/>
          <w:sz w:val="24"/>
          <w:szCs w:val="24"/>
        </w:rPr>
        <w:t>Nuha</w:t>
      </w:r>
      <w:proofErr w:type="spellEnd"/>
      <w:r w:rsidRPr="00BA6073">
        <w:rPr>
          <w:rFonts w:ascii="Times New Roman" w:eastAsiaTheme="minorHAnsi" w:hAnsi="Times New Roman"/>
          <w:sz w:val="24"/>
          <w:szCs w:val="24"/>
        </w:rPr>
        <w:t xml:space="preserve"> </w:t>
      </w:r>
      <w:proofErr w:type="spellStart"/>
      <w:r w:rsidRPr="00BA6073">
        <w:rPr>
          <w:rFonts w:ascii="Times New Roman" w:eastAsiaTheme="minorHAnsi" w:hAnsi="Times New Roman"/>
          <w:sz w:val="24"/>
          <w:szCs w:val="24"/>
        </w:rPr>
        <w:t>Medika</w:t>
      </w:r>
      <w:proofErr w:type="spellEnd"/>
      <w:r w:rsidRPr="00BA6073">
        <w:rPr>
          <w:rFonts w:ascii="Times New Roman" w:eastAsiaTheme="minorHAnsi" w:hAnsi="Times New Roman"/>
          <w:sz w:val="24"/>
          <w:szCs w:val="24"/>
        </w:rPr>
        <w:t>.</w:t>
      </w:r>
    </w:p>
    <w:p w14:paraId="30909EAF" w14:textId="77777777" w:rsidR="005A486D" w:rsidRPr="00BA6073" w:rsidRDefault="005A486D" w:rsidP="005A486D">
      <w:pPr>
        <w:spacing w:after="0" w:line="240" w:lineRule="auto"/>
        <w:ind w:left="426" w:hanging="426"/>
        <w:jc w:val="both"/>
        <w:rPr>
          <w:rFonts w:ascii="Times New Roman" w:eastAsiaTheme="minorHAnsi" w:hAnsi="Times New Roman"/>
          <w:sz w:val="24"/>
          <w:szCs w:val="24"/>
          <w:lang w:val="id-ID"/>
        </w:rPr>
      </w:pPr>
      <w:proofErr w:type="spellStart"/>
      <w:r w:rsidRPr="00BA6073">
        <w:rPr>
          <w:rFonts w:ascii="Times New Roman" w:eastAsiaTheme="minorHAnsi" w:hAnsi="Times New Roman"/>
          <w:sz w:val="24"/>
          <w:szCs w:val="24"/>
        </w:rPr>
        <w:t>Rusandi</w:t>
      </w:r>
      <w:proofErr w:type="spellEnd"/>
      <w:r w:rsidRPr="00BA6073">
        <w:rPr>
          <w:rFonts w:ascii="Times New Roman" w:eastAsiaTheme="minorHAnsi" w:hAnsi="Times New Roman"/>
          <w:sz w:val="24"/>
          <w:szCs w:val="24"/>
        </w:rPr>
        <w:t xml:space="preserve"> </w:t>
      </w:r>
      <w:proofErr w:type="spellStart"/>
      <w:r w:rsidRPr="00BA6073">
        <w:rPr>
          <w:rFonts w:ascii="Times New Roman" w:eastAsiaTheme="minorHAnsi" w:hAnsi="Times New Roman"/>
          <w:sz w:val="24"/>
          <w:szCs w:val="24"/>
        </w:rPr>
        <w:t>Dedi</w:t>
      </w:r>
      <w:proofErr w:type="spellEnd"/>
      <w:r w:rsidRPr="00BA6073">
        <w:rPr>
          <w:rFonts w:ascii="Times New Roman" w:eastAsiaTheme="minorHAnsi" w:hAnsi="Times New Roman"/>
          <w:sz w:val="24"/>
          <w:szCs w:val="24"/>
        </w:rPr>
        <w:t xml:space="preserve">, </w:t>
      </w:r>
      <w:proofErr w:type="spellStart"/>
      <w:r w:rsidRPr="00BA6073">
        <w:rPr>
          <w:rFonts w:ascii="Times New Roman" w:eastAsiaTheme="minorHAnsi" w:hAnsi="Times New Roman"/>
          <w:sz w:val="24"/>
          <w:szCs w:val="24"/>
        </w:rPr>
        <w:t>Prabowo</w:t>
      </w:r>
      <w:proofErr w:type="spellEnd"/>
      <w:r w:rsidRPr="00BA6073">
        <w:rPr>
          <w:rFonts w:ascii="Times New Roman" w:eastAsiaTheme="minorHAnsi" w:hAnsi="Times New Roman"/>
          <w:sz w:val="24"/>
          <w:szCs w:val="24"/>
        </w:rPr>
        <w:t xml:space="preserve"> Tri, </w:t>
      </w:r>
      <w:proofErr w:type="spellStart"/>
      <w:r w:rsidRPr="00BA6073">
        <w:rPr>
          <w:rFonts w:ascii="Times New Roman" w:eastAsiaTheme="minorHAnsi" w:hAnsi="Times New Roman"/>
          <w:sz w:val="24"/>
          <w:szCs w:val="24"/>
        </w:rPr>
        <w:t>Adiguna</w:t>
      </w:r>
      <w:proofErr w:type="spellEnd"/>
      <w:r w:rsidRPr="00BA6073">
        <w:rPr>
          <w:rFonts w:ascii="Times New Roman" w:eastAsiaTheme="minorHAnsi" w:hAnsi="Times New Roman"/>
          <w:sz w:val="24"/>
          <w:szCs w:val="24"/>
        </w:rPr>
        <w:t xml:space="preserve"> </w:t>
      </w:r>
      <w:proofErr w:type="spellStart"/>
      <w:r w:rsidRPr="00BA6073">
        <w:rPr>
          <w:rFonts w:ascii="Times New Roman" w:eastAsiaTheme="minorHAnsi" w:hAnsi="Times New Roman"/>
          <w:sz w:val="24"/>
          <w:szCs w:val="24"/>
        </w:rPr>
        <w:t>Saktika</w:t>
      </w:r>
      <w:proofErr w:type="spellEnd"/>
      <w:r w:rsidRPr="00BA6073">
        <w:rPr>
          <w:rFonts w:ascii="Times New Roman" w:eastAsiaTheme="minorHAnsi" w:hAnsi="Times New Roman"/>
          <w:sz w:val="24"/>
          <w:szCs w:val="24"/>
        </w:rPr>
        <w:t xml:space="preserve"> T, 2015, </w:t>
      </w:r>
      <w:proofErr w:type="spellStart"/>
      <w:r w:rsidRPr="00BA6073">
        <w:rPr>
          <w:rFonts w:ascii="Times New Roman" w:eastAsiaTheme="minorHAnsi" w:hAnsi="Times New Roman"/>
          <w:sz w:val="24"/>
          <w:szCs w:val="24"/>
        </w:rPr>
        <w:t>Pengaruh</w:t>
      </w:r>
      <w:proofErr w:type="spellEnd"/>
      <w:r w:rsidRPr="00BA6073">
        <w:rPr>
          <w:rFonts w:ascii="Times New Roman" w:eastAsiaTheme="minorHAnsi" w:hAnsi="Times New Roman"/>
          <w:sz w:val="24"/>
          <w:szCs w:val="24"/>
        </w:rPr>
        <w:t xml:space="preserve"> </w:t>
      </w:r>
      <w:proofErr w:type="spellStart"/>
      <w:r w:rsidRPr="00BA6073">
        <w:rPr>
          <w:rFonts w:ascii="Times New Roman" w:eastAsiaTheme="minorHAnsi" w:hAnsi="Times New Roman"/>
          <w:sz w:val="24"/>
          <w:szCs w:val="24"/>
        </w:rPr>
        <w:t>Senam</w:t>
      </w:r>
      <w:proofErr w:type="spellEnd"/>
      <w:r w:rsidRPr="00BA6073">
        <w:rPr>
          <w:rFonts w:ascii="Times New Roman" w:eastAsiaTheme="minorHAnsi" w:hAnsi="Times New Roman"/>
          <w:sz w:val="24"/>
          <w:szCs w:val="24"/>
        </w:rPr>
        <w:t xml:space="preserve"> Kaki Diabetes </w:t>
      </w:r>
      <w:proofErr w:type="spellStart"/>
      <w:r w:rsidRPr="00BA6073">
        <w:rPr>
          <w:rFonts w:ascii="Times New Roman" w:eastAsiaTheme="minorHAnsi" w:hAnsi="Times New Roman"/>
          <w:sz w:val="24"/>
          <w:szCs w:val="24"/>
        </w:rPr>
        <w:t>Terhadap</w:t>
      </w:r>
      <w:proofErr w:type="spellEnd"/>
      <w:r w:rsidRPr="00BA6073">
        <w:rPr>
          <w:rFonts w:ascii="Times New Roman" w:eastAsiaTheme="minorHAnsi" w:hAnsi="Times New Roman"/>
          <w:sz w:val="24"/>
          <w:szCs w:val="24"/>
        </w:rPr>
        <w:t xml:space="preserve"> Tingkat </w:t>
      </w:r>
      <w:proofErr w:type="spellStart"/>
      <w:r w:rsidRPr="00BA6073">
        <w:rPr>
          <w:rFonts w:ascii="Times New Roman" w:eastAsiaTheme="minorHAnsi" w:hAnsi="Times New Roman"/>
          <w:sz w:val="24"/>
          <w:szCs w:val="24"/>
        </w:rPr>
        <w:t>Sensitivitas</w:t>
      </w:r>
      <w:proofErr w:type="spellEnd"/>
      <w:r w:rsidRPr="00BA6073">
        <w:rPr>
          <w:rFonts w:ascii="Times New Roman" w:eastAsiaTheme="minorHAnsi" w:hAnsi="Times New Roman"/>
          <w:sz w:val="24"/>
          <w:szCs w:val="24"/>
        </w:rPr>
        <w:t xml:space="preserve"> Kaki </w:t>
      </w:r>
      <w:proofErr w:type="spellStart"/>
      <w:r w:rsidRPr="00BA6073">
        <w:rPr>
          <w:rFonts w:ascii="Times New Roman" w:eastAsiaTheme="minorHAnsi" w:hAnsi="Times New Roman"/>
          <w:sz w:val="24"/>
          <w:szCs w:val="24"/>
        </w:rPr>
        <w:t>dan</w:t>
      </w:r>
      <w:proofErr w:type="spellEnd"/>
      <w:r w:rsidRPr="00BA6073">
        <w:rPr>
          <w:rFonts w:ascii="Times New Roman" w:eastAsiaTheme="minorHAnsi" w:hAnsi="Times New Roman"/>
          <w:sz w:val="24"/>
          <w:szCs w:val="24"/>
        </w:rPr>
        <w:t xml:space="preserve"> Kadar </w:t>
      </w:r>
      <w:proofErr w:type="spellStart"/>
      <w:r w:rsidRPr="00BA6073">
        <w:rPr>
          <w:rFonts w:ascii="Times New Roman" w:eastAsiaTheme="minorHAnsi" w:hAnsi="Times New Roman"/>
          <w:sz w:val="24"/>
          <w:szCs w:val="24"/>
        </w:rPr>
        <w:t>Gula</w:t>
      </w:r>
      <w:proofErr w:type="spellEnd"/>
      <w:r w:rsidRPr="00BA6073">
        <w:rPr>
          <w:rFonts w:ascii="Times New Roman" w:eastAsiaTheme="minorHAnsi" w:hAnsi="Times New Roman"/>
          <w:sz w:val="24"/>
          <w:szCs w:val="24"/>
        </w:rPr>
        <w:t xml:space="preserve"> </w:t>
      </w:r>
      <w:proofErr w:type="spellStart"/>
      <w:r w:rsidRPr="00BA6073">
        <w:rPr>
          <w:rFonts w:ascii="Times New Roman" w:eastAsiaTheme="minorHAnsi" w:hAnsi="Times New Roman"/>
          <w:sz w:val="24"/>
          <w:szCs w:val="24"/>
        </w:rPr>
        <w:t>Darah</w:t>
      </w:r>
      <w:proofErr w:type="spellEnd"/>
      <w:r w:rsidRPr="00BA6073">
        <w:rPr>
          <w:rFonts w:ascii="Times New Roman" w:eastAsiaTheme="minorHAnsi" w:hAnsi="Times New Roman"/>
          <w:sz w:val="24"/>
          <w:szCs w:val="24"/>
        </w:rPr>
        <w:t xml:space="preserve"> </w:t>
      </w:r>
      <w:proofErr w:type="spellStart"/>
      <w:r w:rsidRPr="00BA6073">
        <w:rPr>
          <w:rFonts w:ascii="Times New Roman" w:eastAsiaTheme="minorHAnsi" w:hAnsi="Times New Roman"/>
          <w:sz w:val="24"/>
          <w:szCs w:val="24"/>
        </w:rPr>
        <w:t>pada</w:t>
      </w:r>
      <w:proofErr w:type="spellEnd"/>
      <w:r w:rsidRPr="00BA6073">
        <w:rPr>
          <w:rFonts w:ascii="Times New Roman" w:eastAsiaTheme="minorHAnsi" w:hAnsi="Times New Roman"/>
          <w:sz w:val="24"/>
          <w:szCs w:val="24"/>
        </w:rPr>
        <w:t xml:space="preserve"> </w:t>
      </w:r>
      <w:proofErr w:type="spellStart"/>
      <w:r w:rsidRPr="00BA6073">
        <w:rPr>
          <w:rFonts w:ascii="Times New Roman" w:eastAsiaTheme="minorHAnsi" w:hAnsi="Times New Roman"/>
          <w:sz w:val="24"/>
          <w:szCs w:val="24"/>
        </w:rPr>
        <w:t>Penderita</w:t>
      </w:r>
      <w:proofErr w:type="spellEnd"/>
      <w:r w:rsidRPr="00BA6073">
        <w:rPr>
          <w:rFonts w:ascii="Times New Roman" w:eastAsiaTheme="minorHAnsi" w:hAnsi="Times New Roman"/>
          <w:sz w:val="24"/>
          <w:szCs w:val="24"/>
        </w:rPr>
        <w:t xml:space="preserve"> Diabetes Mellitus di </w:t>
      </w:r>
      <w:proofErr w:type="spellStart"/>
      <w:r w:rsidRPr="00BA6073">
        <w:rPr>
          <w:rFonts w:ascii="Times New Roman" w:eastAsiaTheme="minorHAnsi" w:hAnsi="Times New Roman"/>
          <w:sz w:val="24"/>
          <w:szCs w:val="24"/>
        </w:rPr>
        <w:t>Kelurahan</w:t>
      </w:r>
      <w:proofErr w:type="spellEnd"/>
      <w:r w:rsidRPr="00BA6073">
        <w:rPr>
          <w:rFonts w:ascii="Times New Roman" w:eastAsiaTheme="minorHAnsi" w:hAnsi="Times New Roman"/>
          <w:sz w:val="24"/>
          <w:szCs w:val="24"/>
        </w:rPr>
        <w:t xml:space="preserve"> </w:t>
      </w:r>
      <w:proofErr w:type="spellStart"/>
      <w:r w:rsidRPr="00BA6073">
        <w:rPr>
          <w:rFonts w:ascii="Times New Roman" w:eastAsiaTheme="minorHAnsi" w:hAnsi="Times New Roman"/>
          <w:sz w:val="24"/>
          <w:szCs w:val="24"/>
        </w:rPr>
        <w:t>Banyuraden</w:t>
      </w:r>
      <w:proofErr w:type="spellEnd"/>
      <w:r w:rsidRPr="00BA6073">
        <w:rPr>
          <w:rFonts w:ascii="Times New Roman" w:eastAsiaTheme="minorHAnsi" w:hAnsi="Times New Roman"/>
          <w:sz w:val="24"/>
          <w:szCs w:val="24"/>
        </w:rPr>
        <w:t xml:space="preserve"> </w:t>
      </w:r>
      <w:proofErr w:type="spellStart"/>
      <w:r w:rsidRPr="00BA6073">
        <w:rPr>
          <w:rFonts w:ascii="Times New Roman" w:eastAsiaTheme="minorHAnsi" w:hAnsi="Times New Roman"/>
          <w:sz w:val="24"/>
          <w:szCs w:val="24"/>
        </w:rPr>
        <w:t>Gamping</w:t>
      </w:r>
      <w:proofErr w:type="spellEnd"/>
      <w:r w:rsidRPr="00BA6073">
        <w:rPr>
          <w:rFonts w:ascii="Times New Roman" w:eastAsiaTheme="minorHAnsi" w:hAnsi="Times New Roman"/>
          <w:sz w:val="24"/>
          <w:szCs w:val="24"/>
        </w:rPr>
        <w:t xml:space="preserve">, </w:t>
      </w:r>
      <w:proofErr w:type="spellStart"/>
      <w:r w:rsidRPr="00BA6073">
        <w:rPr>
          <w:rFonts w:ascii="Times New Roman" w:eastAsiaTheme="minorHAnsi" w:hAnsi="Times New Roman"/>
          <w:sz w:val="24"/>
          <w:szCs w:val="24"/>
        </w:rPr>
        <w:t>Sleman</w:t>
      </w:r>
      <w:proofErr w:type="spellEnd"/>
      <w:r w:rsidRPr="00BA6073">
        <w:rPr>
          <w:rFonts w:ascii="Times New Roman" w:eastAsiaTheme="minorHAnsi" w:hAnsi="Times New Roman"/>
          <w:sz w:val="24"/>
          <w:szCs w:val="24"/>
        </w:rPr>
        <w:t xml:space="preserve">, </w:t>
      </w:r>
      <w:proofErr w:type="spellStart"/>
      <w:r w:rsidRPr="00BA6073">
        <w:rPr>
          <w:rFonts w:ascii="Times New Roman" w:eastAsiaTheme="minorHAnsi" w:hAnsi="Times New Roman"/>
          <w:sz w:val="24"/>
          <w:szCs w:val="24"/>
        </w:rPr>
        <w:t>Jurnal</w:t>
      </w:r>
      <w:proofErr w:type="spellEnd"/>
      <w:r w:rsidRPr="00BA6073">
        <w:rPr>
          <w:rFonts w:ascii="Times New Roman" w:eastAsiaTheme="minorHAnsi" w:hAnsi="Times New Roman"/>
          <w:sz w:val="24"/>
          <w:szCs w:val="24"/>
        </w:rPr>
        <w:t xml:space="preserve"> Media </w:t>
      </w:r>
      <w:proofErr w:type="spellStart"/>
      <w:r w:rsidRPr="00BA6073">
        <w:rPr>
          <w:rFonts w:ascii="Times New Roman" w:eastAsiaTheme="minorHAnsi" w:hAnsi="Times New Roman"/>
          <w:sz w:val="24"/>
          <w:szCs w:val="24"/>
        </w:rPr>
        <w:t>Ilmu</w:t>
      </w:r>
      <w:proofErr w:type="spellEnd"/>
      <w:r w:rsidRPr="00BA6073">
        <w:rPr>
          <w:rFonts w:ascii="Times New Roman" w:eastAsiaTheme="minorHAnsi" w:hAnsi="Times New Roman"/>
          <w:sz w:val="24"/>
          <w:szCs w:val="24"/>
        </w:rPr>
        <w:t xml:space="preserve"> </w:t>
      </w:r>
      <w:proofErr w:type="spellStart"/>
      <w:r w:rsidRPr="00BA6073">
        <w:rPr>
          <w:rFonts w:ascii="Times New Roman" w:eastAsiaTheme="minorHAnsi" w:hAnsi="Times New Roman"/>
          <w:sz w:val="24"/>
          <w:szCs w:val="24"/>
        </w:rPr>
        <w:t>Kesehatan</w:t>
      </w:r>
      <w:proofErr w:type="spellEnd"/>
      <w:r w:rsidRPr="00BA6073">
        <w:rPr>
          <w:rFonts w:ascii="Times New Roman" w:eastAsiaTheme="minorHAnsi" w:hAnsi="Times New Roman"/>
          <w:sz w:val="24"/>
          <w:szCs w:val="24"/>
        </w:rPr>
        <w:t xml:space="preserve"> Vol.4 No.1.</w:t>
      </w:r>
    </w:p>
    <w:p w14:paraId="372472F8" w14:textId="77777777" w:rsidR="005A486D" w:rsidRPr="00BA6073" w:rsidRDefault="005A486D" w:rsidP="005A486D">
      <w:pPr>
        <w:spacing w:after="0" w:line="240" w:lineRule="auto"/>
        <w:ind w:left="426" w:hanging="426"/>
        <w:jc w:val="both"/>
        <w:rPr>
          <w:rFonts w:ascii="Times New Roman" w:eastAsiaTheme="minorHAnsi" w:hAnsi="Times New Roman"/>
          <w:sz w:val="24"/>
          <w:szCs w:val="24"/>
          <w:lang w:val="id-ID"/>
        </w:rPr>
      </w:pPr>
      <w:r w:rsidRPr="00BA6073">
        <w:rPr>
          <w:rFonts w:ascii="Times New Roman" w:eastAsiaTheme="minorHAnsi" w:hAnsi="Times New Roman"/>
          <w:sz w:val="24"/>
          <w:szCs w:val="24"/>
          <w:lang w:val="id-ID"/>
        </w:rPr>
        <w:t xml:space="preserve">Sidartawan Sugondo dkk., (2005). </w:t>
      </w:r>
      <w:r w:rsidRPr="00BA6073">
        <w:rPr>
          <w:rFonts w:ascii="Times New Roman" w:eastAsiaTheme="minorHAnsi" w:hAnsi="Times New Roman"/>
          <w:i/>
          <w:sz w:val="24"/>
          <w:szCs w:val="24"/>
          <w:lang w:val="id-ID"/>
        </w:rPr>
        <w:t>Diabetes Melitus Penatalaksanaan Terpadu. FKUI. Jakarta.</w:t>
      </w:r>
    </w:p>
    <w:p w14:paraId="0C5B744E" w14:textId="77777777" w:rsidR="005A486D" w:rsidRPr="00BA6073" w:rsidRDefault="005A486D" w:rsidP="005A486D">
      <w:pPr>
        <w:spacing w:after="0" w:line="240" w:lineRule="auto"/>
        <w:ind w:left="426" w:hanging="426"/>
        <w:jc w:val="both"/>
        <w:rPr>
          <w:rFonts w:ascii="Times New Roman" w:eastAsiaTheme="minorHAnsi" w:hAnsi="Times New Roman"/>
          <w:sz w:val="24"/>
          <w:szCs w:val="24"/>
          <w:lang w:val="id-ID"/>
        </w:rPr>
      </w:pPr>
      <w:r w:rsidRPr="00BA6073">
        <w:rPr>
          <w:rFonts w:ascii="Times New Roman" w:eastAsiaTheme="minorHAnsi" w:hAnsi="Times New Roman"/>
          <w:sz w:val="24"/>
          <w:szCs w:val="24"/>
          <w:lang w:val="id-ID"/>
        </w:rPr>
        <w:t xml:space="preserve">Stefania W.S, Luthfan B.P, Martalena B.P (2015). Konseling Gizi Mempengaruhi Kualitas Diet Pasien Diabetes Mellitus Tipe 2 Di RSUP Dr. Sardjito Yogyakarta. </w:t>
      </w:r>
      <w:r w:rsidRPr="00BA6073">
        <w:rPr>
          <w:rFonts w:ascii="Times New Roman" w:eastAsiaTheme="minorHAnsi" w:hAnsi="Times New Roman"/>
          <w:i/>
          <w:sz w:val="24"/>
          <w:szCs w:val="24"/>
          <w:lang w:val="id-ID"/>
        </w:rPr>
        <w:t>Jurnal Gizi Dan Dietetik Indonesia</w:t>
      </w:r>
      <w:r w:rsidRPr="00BA6073">
        <w:rPr>
          <w:rFonts w:ascii="Times New Roman" w:eastAsiaTheme="minorHAnsi" w:hAnsi="Times New Roman"/>
          <w:sz w:val="24"/>
          <w:szCs w:val="24"/>
          <w:lang w:val="id-ID"/>
        </w:rPr>
        <w:t xml:space="preserve"> 3 (1): 31-40.</w:t>
      </w:r>
    </w:p>
    <w:p w14:paraId="2B899081" w14:textId="77777777" w:rsidR="005A486D" w:rsidRPr="00BA6073" w:rsidRDefault="005A486D" w:rsidP="005A486D">
      <w:pPr>
        <w:spacing w:after="0" w:line="240" w:lineRule="auto"/>
        <w:ind w:left="425" w:hanging="425"/>
        <w:jc w:val="both"/>
        <w:rPr>
          <w:rFonts w:ascii="Times New Roman" w:eastAsiaTheme="minorHAnsi" w:hAnsi="Times New Roman"/>
          <w:sz w:val="24"/>
          <w:szCs w:val="24"/>
          <w:lang w:val="id-ID"/>
        </w:rPr>
      </w:pPr>
      <w:r w:rsidRPr="00BA6073">
        <w:rPr>
          <w:rFonts w:ascii="Times New Roman" w:eastAsiaTheme="minorHAnsi" w:hAnsi="Times New Roman"/>
          <w:sz w:val="24"/>
          <w:szCs w:val="24"/>
          <w:lang w:val="id-ID"/>
        </w:rPr>
        <w:t xml:space="preserve">Sukandar, Elin Yulianah, (2008). </w:t>
      </w:r>
      <w:r w:rsidRPr="00BA6073">
        <w:rPr>
          <w:rFonts w:ascii="Times New Roman" w:eastAsiaTheme="minorHAnsi" w:hAnsi="Times New Roman"/>
          <w:i/>
          <w:sz w:val="24"/>
          <w:szCs w:val="24"/>
          <w:lang w:val="id-ID"/>
        </w:rPr>
        <w:t>Iso Farmako Terapi</w:t>
      </w:r>
      <w:r w:rsidRPr="00BA6073">
        <w:rPr>
          <w:rFonts w:ascii="Times New Roman" w:eastAsiaTheme="minorHAnsi" w:hAnsi="Times New Roman"/>
          <w:sz w:val="24"/>
          <w:szCs w:val="24"/>
          <w:lang w:val="id-ID"/>
        </w:rPr>
        <w:t>. PT.ISFI. Jakarta</w:t>
      </w:r>
    </w:p>
    <w:p w14:paraId="5779793B" w14:textId="77777777" w:rsidR="005A486D" w:rsidRPr="00BA6073" w:rsidRDefault="005A486D" w:rsidP="005A486D">
      <w:pPr>
        <w:spacing w:after="0" w:line="240" w:lineRule="auto"/>
        <w:ind w:left="425" w:hanging="425"/>
        <w:jc w:val="both"/>
        <w:rPr>
          <w:rFonts w:ascii="Times New Roman" w:eastAsiaTheme="minorHAnsi" w:hAnsi="Times New Roman"/>
          <w:sz w:val="24"/>
          <w:szCs w:val="24"/>
          <w:lang w:val="id-ID"/>
        </w:rPr>
      </w:pPr>
      <w:r w:rsidRPr="00BA6073">
        <w:rPr>
          <w:rFonts w:ascii="Times New Roman" w:eastAsiaTheme="minorHAnsi" w:hAnsi="Times New Roman"/>
          <w:sz w:val="24"/>
          <w:szCs w:val="24"/>
          <w:lang w:val="id-ID"/>
        </w:rPr>
        <w:t>Trisnawati K.T, Setyonegoro S (2013). Faktor Risiko Kejadian Diabetes Mellitus Tipe II Di Puskesmas Kecamatan Cengkareng Jakarta Barat Tahun 2012. Jurnal Ilmiah Kesehatan 5 (1): 6-11</w:t>
      </w:r>
    </w:p>
    <w:p w14:paraId="6A2CBA80" w14:textId="77777777" w:rsidR="005A486D" w:rsidRPr="00BA6073" w:rsidRDefault="005A486D" w:rsidP="005A486D">
      <w:pPr>
        <w:spacing w:after="0" w:line="240" w:lineRule="auto"/>
        <w:ind w:left="426" w:hanging="426"/>
        <w:jc w:val="both"/>
        <w:rPr>
          <w:rFonts w:ascii="Times New Roman" w:eastAsiaTheme="minorHAnsi" w:hAnsi="Times New Roman"/>
          <w:sz w:val="24"/>
          <w:szCs w:val="24"/>
          <w:lang w:val="id-ID"/>
        </w:rPr>
      </w:pPr>
      <w:r w:rsidRPr="00BA6073">
        <w:rPr>
          <w:rFonts w:ascii="Times New Roman" w:eastAsiaTheme="minorHAnsi" w:hAnsi="Times New Roman"/>
          <w:sz w:val="24"/>
          <w:szCs w:val="24"/>
          <w:lang w:val="id-ID"/>
        </w:rPr>
        <w:t xml:space="preserve">Wicaksono R.P, (2011). </w:t>
      </w:r>
      <w:r w:rsidRPr="00BA6073">
        <w:rPr>
          <w:rFonts w:ascii="Times New Roman" w:eastAsiaTheme="minorHAnsi" w:hAnsi="Times New Roman"/>
          <w:i/>
          <w:sz w:val="24"/>
          <w:szCs w:val="24"/>
          <w:lang w:val="id-ID"/>
        </w:rPr>
        <w:t>Faktor-Faktor Yang Berhubungan Dengan Kejadian Diabetes Melitus Tipe 2. Karya Tulis Ilmiah.</w:t>
      </w:r>
      <w:r w:rsidRPr="00BA6073">
        <w:rPr>
          <w:rFonts w:ascii="Times New Roman" w:eastAsiaTheme="minorHAnsi" w:hAnsi="Times New Roman"/>
          <w:sz w:val="24"/>
          <w:szCs w:val="24"/>
          <w:lang w:val="id-ID"/>
        </w:rPr>
        <w:t xml:space="preserve"> Universitas Diponegoro Semarang.</w:t>
      </w:r>
    </w:p>
    <w:p w14:paraId="50FBBA2F" w14:textId="0146300C" w:rsidR="005A486D" w:rsidRPr="00BA6073" w:rsidRDefault="005A486D" w:rsidP="005A486D">
      <w:pPr>
        <w:spacing w:after="0" w:line="240" w:lineRule="auto"/>
        <w:ind w:left="426" w:hanging="426"/>
        <w:jc w:val="both"/>
        <w:rPr>
          <w:rFonts w:ascii="Times New Roman" w:eastAsiaTheme="minorHAnsi" w:hAnsi="Times New Roman"/>
          <w:sz w:val="24"/>
          <w:szCs w:val="24"/>
        </w:rPr>
      </w:pPr>
      <w:proofErr w:type="spellStart"/>
      <w:r w:rsidRPr="00BA6073">
        <w:rPr>
          <w:rFonts w:ascii="Times New Roman" w:eastAsiaTheme="minorHAnsi" w:hAnsi="Times New Roman"/>
          <w:sz w:val="24"/>
          <w:szCs w:val="24"/>
        </w:rPr>
        <w:t>Yunir</w:t>
      </w:r>
      <w:proofErr w:type="spellEnd"/>
      <w:r w:rsidRPr="00BA6073">
        <w:rPr>
          <w:rFonts w:ascii="Times New Roman" w:eastAsiaTheme="minorHAnsi" w:hAnsi="Times New Roman"/>
          <w:sz w:val="24"/>
          <w:szCs w:val="24"/>
        </w:rPr>
        <w:t xml:space="preserve"> E, </w:t>
      </w:r>
      <w:proofErr w:type="spellStart"/>
      <w:r w:rsidRPr="00BA6073">
        <w:rPr>
          <w:rFonts w:ascii="Times New Roman" w:eastAsiaTheme="minorHAnsi" w:hAnsi="Times New Roman"/>
          <w:sz w:val="24"/>
          <w:szCs w:val="24"/>
        </w:rPr>
        <w:t>Soebardi</w:t>
      </w:r>
      <w:proofErr w:type="spellEnd"/>
      <w:r w:rsidRPr="00BA6073">
        <w:rPr>
          <w:rFonts w:ascii="Times New Roman" w:eastAsiaTheme="minorHAnsi" w:hAnsi="Times New Roman"/>
          <w:sz w:val="24"/>
          <w:szCs w:val="24"/>
        </w:rPr>
        <w:t xml:space="preserve"> S, 2006, </w:t>
      </w:r>
      <w:proofErr w:type="spellStart"/>
      <w:r w:rsidRPr="00BA6073">
        <w:rPr>
          <w:rFonts w:ascii="Times New Roman" w:eastAsiaTheme="minorHAnsi" w:hAnsi="Times New Roman"/>
          <w:sz w:val="24"/>
          <w:szCs w:val="24"/>
        </w:rPr>
        <w:t>Terapi</w:t>
      </w:r>
      <w:proofErr w:type="spellEnd"/>
      <w:r w:rsidRPr="00BA6073">
        <w:rPr>
          <w:rFonts w:ascii="Times New Roman" w:eastAsiaTheme="minorHAnsi" w:hAnsi="Times New Roman"/>
          <w:sz w:val="24"/>
          <w:szCs w:val="24"/>
        </w:rPr>
        <w:t xml:space="preserve"> Non </w:t>
      </w:r>
      <w:proofErr w:type="spellStart"/>
      <w:r w:rsidRPr="00BA6073">
        <w:rPr>
          <w:rFonts w:ascii="Times New Roman" w:eastAsiaTheme="minorHAnsi" w:hAnsi="Times New Roman"/>
          <w:sz w:val="24"/>
          <w:szCs w:val="24"/>
        </w:rPr>
        <w:t>Farmakologis</w:t>
      </w:r>
      <w:proofErr w:type="spellEnd"/>
      <w:r w:rsidRPr="00BA6073">
        <w:rPr>
          <w:rFonts w:ascii="Times New Roman" w:eastAsiaTheme="minorHAnsi" w:hAnsi="Times New Roman"/>
          <w:sz w:val="24"/>
          <w:szCs w:val="24"/>
        </w:rPr>
        <w:t xml:space="preserve"> </w:t>
      </w:r>
      <w:proofErr w:type="spellStart"/>
      <w:r w:rsidRPr="00BA6073">
        <w:rPr>
          <w:rFonts w:ascii="Times New Roman" w:eastAsiaTheme="minorHAnsi" w:hAnsi="Times New Roman"/>
          <w:sz w:val="24"/>
          <w:szCs w:val="24"/>
        </w:rPr>
        <w:t>pada</w:t>
      </w:r>
      <w:proofErr w:type="spellEnd"/>
      <w:r w:rsidRPr="00BA6073">
        <w:rPr>
          <w:rFonts w:ascii="Times New Roman" w:eastAsiaTheme="minorHAnsi" w:hAnsi="Times New Roman"/>
          <w:sz w:val="24"/>
          <w:szCs w:val="24"/>
        </w:rPr>
        <w:t xml:space="preserve"> </w:t>
      </w:r>
      <w:proofErr w:type="spellStart"/>
      <w:r w:rsidRPr="00BA6073">
        <w:rPr>
          <w:rFonts w:ascii="Times New Roman" w:eastAsiaTheme="minorHAnsi" w:hAnsi="Times New Roman"/>
          <w:sz w:val="24"/>
          <w:szCs w:val="24"/>
        </w:rPr>
        <w:t>Diabebetes</w:t>
      </w:r>
      <w:proofErr w:type="spellEnd"/>
      <w:r w:rsidRPr="00BA6073">
        <w:rPr>
          <w:rFonts w:ascii="Times New Roman" w:eastAsiaTheme="minorHAnsi" w:hAnsi="Times New Roman"/>
          <w:sz w:val="24"/>
          <w:szCs w:val="24"/>
        </w:rPr>
        <w:t xml:space="preserve"> Mellitus </w:t>
      </w:r>
      <w:proofErr w:type="spellStart"/>
      <w:r w:rsidRPr="00BA6073">
        <w:rPr>
          <w:rFonts w:ascii="Times New Roman" w:eastAsiaTheme="minorHAnsi" w:hAnsi="Times New Roman"/>
          <w:sz w:val="24"/>
          <w:szCs w:val="24"/>
        </w:rPr>
        <w:t>dalam</w:t>
      </w:r>
      <w:proofErr w:type="spellEnd"/>
      <w:r w:rsidRPr="00BA6073">
        <w:rPr>
          <w:rFonts w:ascii="Times New Roman" w:eastAsiaTheme="minorHAnsi" w:hAnsi="Times New Roman"/>
          <w:sz w:val="24"/>
          <w:szCs w:val="24"/>
        </w:rPr>
        <w:t xml:space="preserve"> </w:t>
      </w:r>
      <w:proofErr w:type="spellStart"/>
      <w:r w:rsidRPr="00BA6073">
        <w:rPr>
          <w:rFonts w:ascii="Times New Roman" w:eastAsiaTheme="minorHAnsi" w:hAnsi="Times New Roman"/>
          <w:sz w:val="24"/>
          <w:szCs w:val="24"/>
        </w:rPr>
        <w:t>Buku</w:t>
      </w:r>
      <w:proofErr w:type="spellEnd"/>
      <w:r w:rsidRPr="00BA6073">
        <w:rPr>
          <w:rFonts w:ascii="Times New Roman" w:eastAsiaTheme="minorHAnsi" w:hAnsi="Times New Roman"/>
          <w:sz w:val="24"/>
          <w:szCs w:val="24"/>
        </w:rPr>
        <w:t xml:space="preserve"> Ajar </w:t>
      </w:r>
      <w:proofErr w:type="spellStart"/>
      <w:r w:rsidRPr="00BA6073">
        <w:rPr>
          <w:rFonts w:ascii="Times New Roman" w:eastAsiaTheme="minorHAnsi" w:hAnsi="Times New Roman"/>
          <w:sz w:val="24"/>
          <w:szCs w:val="24"/>
        </w:rPr>
        <w:t>Ilmu</w:t>
      </w:r>
      <w:proofErr w:type="spellEnd"/>
      <w:r w:rsidRPr="00BA6073">
        <w:rPr>
          <w:rFonts w:ascii="Times New Roman" w:eastAsiaTheme="minorHAnsi" w:hAnsi="Times New Roman"/>
          <w:sz w:val="24"/>
          <w:szCs w:val="24"/>
        </w:rPr>
        <w:t xml:space="preserve"> </w:t>
      </w:r>
      <w:proofErr w:type="spellStart"/>
      <w:r w:rsidRPr="00BA6073">
        <w:rPr>
          <w:rFonts w:ascii="Times New Roman" w:eastAsiaTheme="minorHAnsi" w:hAnsi="Times New Roman"/>
          <w:sz w:val="24"/>
          <w:szCs w:val="24"/>
        </w:rPr>
        <w:t>Penyakit</w:t>
      </w:r>
      <w:proofErr w:type="spellEnd"/>
      <w:r w:rsidRPr="00BA6073">
        <w:rPr>
          <w:rFonts w:ascii="Times New Roman" w:eastAsiaTheme="minorHAnsi" w:hAnsi="Times New Roman"/>
          <w:sz w:val="24"/>
          <w:szCs w:val="24"/>
        </w:rPr>
        <w:t xml:space="preserve"> </w:t>
      </w:r>
      <w:proofErr w:type="spellStart"/>
      <w:r w:rsidRPr="00BA6073">
        <w:rPr>
          <w:rFonts w:ascii="Times New Roman" w:eastAsiaTheme="minorHAnsi" w:hAnsi="Times New Roman"/>
          <w:sz w:val="24"/>
          <w:szCs w:val="24"/>
        </w:rPr>
        <w:t>Dalam</w:t>
      </w:r>
      <w:proofErr w:type="spellEnd"/>
      <w:r w:rsidRPr="00BA6073">
        <w:rPr>
          <w:rFonts w:ascii="Times New Roman" w:eastAsiaTheme="minorHAnsi" w:hAnsi="Times New Roman"/>
          <w:sz w:val="24"/>
          <w:szCs w:val="24"/>
        </w:rPr>
        <w:t xml:space="preserve">, </w:t>
      </w:r>
      <w:proofErr w:type="spellStart"/>
      <w:r w:rsidRPr="00BA6073">
        <w:rPr>
          <w:rFonts w:ascii="Times New Roman" w:eastAsiaTheme="minorHAnsi" w:hAnsi="Times New Roman"/>
          <w:sz w:val="24"/>
          <w:szCs w:val="24"/>
        </w:rPr>
        <w:t>Edisi</w:t>
      </w:r>
      <w:proofErr w:type="spellEnd"/>
      <w:r w:rsidRPr="00BA6073">
        <w:rPr>
          <w:rFonts w:ascii="Times New Roman" w:eastAsiaTheme="minorHAnsi" w:hAnsi="Times New Roman"/>
          <w:sz w:val="24"/>
          <w:szCs w:val="24"/>
        </w:rPr>
        <w:t xml:space="preserve"> </w:t>
      </w:r>
      <w:proofErr w:type="spellStart"/>
      <w:r w:rsidRPr="00BA6073">
        <w:rPr>
          <w:rFonts w:ascii="Times New Roman" w:eastAsiaTheme="minorHAnsi" w:hAnsi="Times New Roman"/>
          <w:sz w:val="24"/>
          <w:szCs w:val="24"/>
        </w:rPr>
        <w:t>Ketiga</w:t>
      </w:r>
      <w:proofErr w:type="spellEnd"/>
      <w:r w:rsidRPr="00BA6073">
        <w:rPr>
          <w:rFonts w:ascii="Times New Roman" w:eastAsiaTheme="minorHAnsi" w:hAnsi="Times New Roman"/>
          <w:sz w:val="24"/>
          <w:szCs w:val="24"/>
        </w:rPr>
        <w:t xml:space="preserve">, Jakarta, </w:t>
      </w:r>
      <w:proofErr w:type="spellStart"/>
      <w:r w:rsidRPr="00BA6073">
        <w:rPr>
          <w:rFonts w:ascii="Times New Roman" w:eastAsiaTheme="minorHAnsi" w:hAnsi="Times New Roman"/>
          <w:sz w:val="24"/>
          <w:szCs w:val="24"/>
        </w:rPr>
        <w:t>Balai</w:t>
      </w:r>
      <w:proofErr w:type="spellEnd"/>
      <w:r w:rsidRPr="00BA6073">
        <w:rPr>
          <w:rFonts w:ascii="Times New Roman" w:eastAsiaTheme="minorHAnsi" w:hAnsi="Times New Roman"/>
          <w:sz w:val="24"/>
          <w:szCs w:val="24"/>
        </w:rPr>
        <w:t xml:space="preserve"> </w:t>
      </w:r>
      <w:proofErr w:type="spellStart"/>
      <w:r w:rsidRPr="00BA6073">
        <w:rPr>
          <w:rFonts w:ascii="Times New Roman" w:eastAsiaTheme="minorHAnsi" w:hAnsi="Times New Roman"/>
          <w:sz w:val="24"/>
          <w:szCs w:val="24"/>
        </w:rPr>
        <w:t>Penerbit</w:t>
      </w:r>
      <w:proofErr w:type="spellEnd"/>
      <w:r w:rsidRPr="00BA6073">
        <w:rPr>
          <w:rFonts w:ascii="Times New Roman" w:eastAsiaTheme="minorHAnsi" w:hAnsi="Times New Roman"/>
          <w:sz w:val="24"/>
          <w:szCs w:val="24"/>
        </w:rPr>
        <w:t>: FKUI.</w:t>
      </w:r>
    </w:p>
    <w:p w14:paraId="5060B01A" w14:textId="77777777" w:rsidR="0010700B" w:rsidRPr="000B21B8" w:rsidRDefault="0010700B">
      <w:pPr>
        <w:spacing w:line="240" w:lineRule="auto"/>
        <w:rPr>
          <w:rFonts w:ascii="Times New Roman" w:eastAsia="Times New Roman" w:hAnsi="Times New Roman" w:cs="Times New Roman"/>
          <w:b/>
          <w:sz w:val="24"/>
          <w:szCs w:val="24"/>
        </w:rPr>
      </w:pPr>
    </w:p>
    <w:sectPr w:rsidR="0010700B" w:rsidRPr="000B21B8">
      <w:headerReference w:type="default" r:id="rId11"/>
      <w:pgSz w:w="12191" w:h="16727"/>
      <w:pgMar w:top="1701" w:right="1701" w:bottom="1701" w:left="2274" w:header="706" w:footer="706"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rammarly" w:date="2018-10-04T21:27:00Z" w:initials="G">
    <w:p w14:paraId="7D2407EA" w14:textId="77777777" w:rsidR="00CB381D" w:rsidRDefault="00A005AD">
      <w:r>
        <w:t>Inserted: S</w:t>
      </w:r>
    </w:p>
  </w:comment>
  <w:comment w:id="3" w:author="Grammarly" w:date="2018-10-04T21:27:00Z" w:initials="G">
    <w:p w14:paraId="1EB9B828" w14:textId="77777777" w:rsidR="00CB381D" w:rsidRDefault="00A005AD">
      <w:r>
        <w:t>Inserted:  the</w:t>
      </w:r>
    </w:p>
  </w:comment>
  <w:comment w:id="4" w:author="Grammarly" w:date="2018-10-04T21:27:00Z" w:initials="G">
    <w:p w14:paraId="74FD5028" w14:textId="77777777" w:rsidR="00CB381D" w:rsidRDefault="00A005AD">
      <w:r>
        <w:t>Inserted: hy</w:t>
      </w:r>
    </w:p>
  </w:comment>
  <w:comment w:id="5" w:author="Grammarly" w:date="2018-10-04T21:27:00Z" w:initials="G">
    <w:p w14:paraId="531915CC" w14:textId="77777777" w:rsidR="00CB381D" w:rsidRDefault="00A005AD">
      <w:r>
        <w:t>Inserted: c</w:t>
      </w:r>
    </w:p>
  </w:comment>
  <w:comment w:id="6" w:author="Grammarly" w:date="2018-10-04T21:27:00Z" w:initials="G">
    <w:p w14:paraId="6D551CA8" w14:textId="77777777" w:rsidR="00CB381D" w:rsidRDefault="00A005AD">
      <w:r>
        <w:t xml:space="preserve">Inserted: the </w:t>
      </w:r>
    </w:p>
  </w:comment>
  <w:comment w:id="1" w:author="Grammarly" w:date="2018-10-04T21:27:00Z" w:initials="G">
    <w:p w14:paraId="453562E0" w14:textId="77777777" w:rsidR="00CB381D" w:rsidRDefault="00A005AD">
      <w:r>
        <w:t>Deleted:k</w:t>
      </w:r>
    </w:p>
  </w:comment>
  <w:comment w:id="2" w:author="Grammarly" w:date="2018-10-04T21:27:00Z" w:initials="G">
    <w:p w14:paraId="1D1A469F" w14:textId="77777777" w:rsidR="00CB381D" w:rsidRDefault="00A005AD">
      <w:r>
        <w:t>Deleted:i</w:t>
      </w:r>
    </w:p>
  </w:comment>
  <w:comment w:id="7" w:author="Grammarly" w:date="2018-10-04T21:27:00Z" w:initials="G">
    <w:p w14:paraId="4FECDA9C" w14:textId="77777777" w:rsidR="00CB381D" w:rsidRDefault="00A005AD">
      <w:r>
        <w:t>Inserted: -</w:t>
      </w:r>
    </w:p>
  </w:comment>
  <w:comment w:id="8" w:author="Grammarly" w:date="2018-10-04T21:27:00Z" w:initials="G">
    <w:p w14:paraId="7514A0BC" w14:textId="77777777" w:rsidR="00CB381D" w:rsidRDefault="00A005AD">
      <w:r>
        <w:t xml:space="preserve">Inserted: an </w:t>
      </w:r>
    </w:p>
  </w:comment>
  <w:comment w:id="9" w:author="Grammarly" w:date="2018-10-04T21:27:00Z" w:initials="G">
    <w:p w14:paraId="75F73832" w14:textId="77777777" w:rsidR="00CB381D" w:rsidRDefault="00A005AD">
      <w:r>
        <w:t>Inserted: ,</w:t>
      </w:r>
    </w:p>
  </w:comment>
  <w:comment w:id="10" w:author="Grammarly" w:date="2018-10-04T21:27:00Z" w:initials="G">
    <w:p w14:paraId="0333C25D" w14:textId="77777777" w:rsidR="00CB381D" w:rsidRDefault="00A005AD">
      <w:r>
        <w:t>Inserted: ,</w:t>
      </w:r>
    </w:p>
  </w:comment>
  <w:comment w:id="11" w:author="Grammarly" w:date="2018-10-04T21:27:00Z" w:initials="G">
    <w:p w14:paraId="0E6D4DE5" w14:textId="77777777" w:rsidR="00CB381D" w:rsidRDefault="00A005AD">
      <w:r>
        <w:t>Inserted: ,</w:t>
      </w:r>
    </w:p>
  </w:comment>
  <w:comment w:id="14" w:author="Grammarly" w:date="2018-10-04T21:27:00Z" w:initials="G">
    <w:p w14:paraId="3D45614D" w14:textId="77777777" w:rsidR="00CB381D" w:rsidRDefault="00A005AD">
      <w:r>
        <w:t>Inserted: hy</w:t>
      </w:r>
    </w:p>
  </w:comment>
  <w:comment w:id="15" w:author="Grammarly" w:date="2018-10-04T21:27:00Z" w:initials="G">
    <w:p w14:paraId="6865A718" w14:textId="77777777" w:rsidR="00CB381D" w:rsidRDefault="00A005AD">
      <w:r>
        <w:t>Inserted: c</w:t>
      </w:r>
    </w:p>
  </w:comment>
  <w:comment w:id="16" w:author="Grammarly" w:date="2018-10-04T21:27:00Z" w:initials="G">
    <w:p w14:paraId="0932EC6A" w14:textId="77777777" w:rsidR="00CB381D" w:rsidRDefault="00A005AD">
      <w:r>
        <w:t xml:space="preserve">Inserted: the </w:t>
      </w:r>
    </w:p>
  </w:comment>
  <w:comment w:id="17" w:author="Grammarly" w:date="2018-10-04T21:27:00Z" w:initials="G">
    <w:p w14:paraId="1C17E4D1" w14:textId="77777777" w:rsidR="00CB381D" w:rsidRDefault="00A005AD">
      <w:r>
        <w:t xml:space="preserve">Inserted: the </w:t>
      </w:r>
    </w:p>
  </w:comment>
  <w:comment w:id="12" w:author="Grammarly" w:date="2018-10-04T21:27:00Z" w:initials="G">
    <w:p w14:paraId="649AD303" w14:textId="77777777" w:rsidR="00CB381D" w:rsidRDefault="00A005AD">
      <w:r>
        <w:t>Deleted:k</w:t>
      </w:r>
    </w:p>
  </w:comment>
  <w:comment w:id="13" w:author="Grammarly" w:date="2018-10-04T21:27:00Z" w:initials="G">
    <w:p w14:paraId="0AE7603C" w14:textId="77777777" w:rsidR="00CB381D" w:rsidRDefault="00A005AD">
      <w:r>
        <w:t>Deleted:i</w:t>
      </w:r>
    </w:p>
  </w:comment>
  <w:comment w:id="18" w:author="Grammarly" w:date="2018-10-04T21:27:00Z" w:initials="G">
    <w:p w14:paraId="19D43B64" w14:textId="77777777" w:rsidR="00CB381D" w:rsidRDefault="00A005AD">
      <w:r>
        <w:t>Inserted: ,</w:t>
      </w:r>
    </w:p>
  </w:comment>
  <w:comment w:id="19" w:author="Grammarly" w:date="2018-10-04T21:27:00Z" w:initials="G">
    <w:p w14:paraId="3277A4A2" w14:textId="77777777" w:rsidR="00CB381D" w:rsidRDefault="00A005AD">
      <w:r>
        <w:t>Inserted: ,</w:t>
      </w:r>
    </w:p>
  </w:comment>
  <w:comment w:id="20" w:author="Grammarly" w:date="2018-10-04T21:27:00Z" w:initials="G">
    <w:p w14:paraId="5918C5F2" w14:textId="77777777" w:rsidR="00CB381D" w:rsidRDefault="00A005AD">
      <w:r>
        <w:t xml:space="preserve">Inserted: a </w:t>
      </w:r>
    </w:p>
  </w:comment>
  <w:comment w:id="21" w:author="Grammarly" w:date="2018-10-04T21:27:00Z" w:initials="G">
    <w:p w14:paraId="4EF903C8" w14:textId="77777777" w:rsidR="0020342D" w:rsidRDefault="0020342D" w:rsidP="0020342D">
      <w:r>
        <w:t>Inserted: ,</w:t>
      </w:r>
    </w:p>
  </w:comment>
  <w:comment w:id="22" w:author="Grammarly" w:date="2018-10-04T21:27:00Z" w:initials="G">
    <w:p w14:paraId="74BF02DA" w14:textId="77777777" w:rsidR="00CB381D" w:rsidRDefault="00A005AD">
      <w:r>
        <w:t>Inserted: ,</w:t>
      </w:r>
    </w:p>
  </w:comment>
  <w:comment w:id="23" w:author="Grammarly" w:date="2018-10-04T21:27:00Z" w:initials="G">
    <w:p w14:paraId="525CAD34" w14:textId="77777777" w:rsidR="00CB381D" w:rsidRDefault="00A005AD">
      <w:r>
        <w:t xml:space="preserve">Inserted: on </w:t>
      </w:r>
    </w:p>
  </w:comment>
  <w:comment w:id="24" w:author="Grammarly" w:date="2018-10-04T21:27:00Z" w:initials="G">
    <w:p w14:paraId="5AE773F6" w14:textId="77777777" w:rsidR="00CB381D" w:rsidRDefault="00A005AD">
      <w:r>
        <w:t>Deleted:us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2407EA" w15:done="0"/>
  <w15:commentEx w15:paraId="1EB9B828" w15:done="0"/>
  <w15:commentEx w15:paraId="74FD5028" w15:done="0"/>
  <w15:commentEx w15:paraId="531915CC" w15:done="0"/>
  <w15:commentEx w15:paraId="6D551CA8" w15:done="0"/>
  <w15:commentEx w15:paraId="453562E0" w15:done="0"/>
  <w15:commentEx w15:paraId="1D1A469F" w15:done="0"/>
  <w15:commentEx w15:paraId="4FECDA9C" w15:done="0"/>
  <w15:commentEx w15:paraId="7514A0BC" w15:done="0"/>
  <w15:commentEx w15:paraId="75F73832" w15:done="0"/>
  <w15:commentEx w15:paraId="0333C25D" w15:done="0"/>
  <w15:commentEx w15:paraId="0E6D4DE5" w15:done="0"/>
  <w15:commentEx w15:paraId="3D45614D" w15:done="0"/>
  <w15:commentEx w15:paraId="6865A718" w15:done="0"/>
  <w15:commentEx w15:paraId="0932EC6A" w15:done="0"/>
  <w15:commentEx w15:paraId="1C17E4D1" w15:done="0"/>
  <w15:commentEx w15:paraId="649AD303" w15:done="0"/>
  <w15:commentEx w15:paraId="0AE7603C" w15:done="0"/>
  <w15:commentEx w15:paraId="19D43B64" w15:done="0"/>
  <w15:commentEx w15:paraId="3277A4A2" w15:done="0"/>
  <w15:commentEx w15:paraId="5918C5F2" w15:done="0"/>
  <w15:commentEx w15:paraId="4EF903C8" w15:done="0"/>
  <w15:commentEx w15:paraId="74BF02DA" w15:done="0"/>
  <w15:commentEx w15:paraId="525CAD34" w15:done="0"/>
  <w15:commentEx w15:paraId="5AE773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2407EA" w16cid:durableId="1F6582F8"/>
  <w16cid:commentId w16cid:paraId="74FD5028" w16cid:durableId="1F6582F9"/>
  <w16cid:commentId w16cid:paraId="6D551CA8" w16cid:durableId="1F6582FA"/>
  <w16cid:commentId w16cid:paraId="453562E0" w16cid:durableId="1F6582FB"/>
  <w16cid:commentId w16cid:paraId="1D1A469F" w16cid:durableId="1F6582FC"/>
  <w16cid:commentId w16cid:paraId="4FECDA9C" w16cid:durableId="1F6582FD"/>
  <w16cid:commentId w16cid:paraId="7514A0BC" w16cid:durableId="1F6582FE"/>
  <w16cid:commentId w16cid:paraId="75F73832" w16cid:durableId="1F6582FF"/>
  <w16cid:commentId w16cid:paraId="0333C25D" w16cid:durableId="1F658300"/>
  <w16cid:commentId w16cid:paraId="0E6D4DE5" w16cid:durableId="1F658301"/>
  <w16cid:commentId w16cid:paraId="0932EC6A" w16cid:durableId="1F658302"/>
  <w16cid:commentId w16cid:paraId="1C17E4D1" w16cid:durableId="1F658303"/>
  <w16cid:commentId w16cid:paraId="649AD303" w16cid:durableId="1F658304"/>
  <w16cid:commentId w16cid:paraId="0AE7603C" w16cid:durableId="1F658305"/>
  <w16cid:commentId w16cid:paraId="19D43B64" w16cid:durableId="1F658306"/>
  <w16cid:commentId w16cid:paraId="3277A4A2" w16cid:durableId="1F658307"/>
  <w16cid:commentId w16cid:paraId="5918C5F2" w16cid:durableId="1F658308"/>
  <w16cid:commentId w16cid:paraId="4EF903C8" w16cid:durableId="1F65830A"/>
  <w16cid:commentId w16cid:paraId="74BF02DA" w16cid:durableId="1F65830B"/>
  <w16cid:commentId w16cid:paraId="525CAD34" w16cid:durableId="1F65830D"/>
  <w16cid:commentId w16cid:paraId="5AE773F6" w16cid:durableId="1F6583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CAE31" w14:textId="77777777" w:rsidR="00D97C90" w:rsidRDefault="00D97C90">
      <w:pPr>
        <w:spacing w:after="0" w:line="240" w:lineRule="auto"/>
      </w:pPr>
      <w:r>
        <w:separator/>
      </w:r>
    </w:p>
  </w:endnote>
  <w:endnote w:type="continuationSeparator" w:id="0">
    <w:p w14:paraId="5CF29D8E" w14:textId="77777777" w:rsidR="00D97C90" w:rsidRDefault="00D97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F621D" w14:textId="77777777" w:rsidR="00D97C90" w:rsidRDefault="00D97C90">
      <w:pPr>
        <w:spacing w:after="0" w:line="240" w:lineRule="auto"/>
      </w:pPr>
      <w:r>
        <w:separator/>
      </w:r>
    </w:p>
  </w:footnote>
  <w:footnote w:type="continuationSeparator" w:id="0">
    <w:p w14:paraId="1A8FAEED" w14:textId="77777777" w:rsidR="00D97C90" w:rsidRDefault="00D97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193B" w14:textId="77777777" w:rsidR="0010700B" w:rsidRDefault="00A005AD">
    <w:pPr>
      <w:pBdr>
        <w:top w:val="nil"/>
        <w:left w:val="nil"/>
        <w:bottom w:val="nil"/>
        <w:right w:val="nil"/>
        <w:between w:val="nil"/>
      </w:pBdr>
      <w:tabs>
        <w:tab w:val="center" w:pos="4513"/>
        <w:tab w:val="right" w:pos="9026"/>
      </w:tabs>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5A486D">
      <w:rPr>
        <w:noProof/>
        <w:color w:val="000000"/>
        <w:sz w:val="20"/>
        <w:szCs w:val="20"/>
      </w:rPr>
      <w:t>9</w:t>
    </w:r>
    <w:r>
      <w:rPr>
        <w:color w:val="000000"/>
        <w:sz w:val="20"/>
        <w:szCs w:val="20"/>
      </w:rPr>
      <w:fldChar w:fldCharType="end"/>
    </w:r>
  </w:p>
  <w:p w14:paraId="19B08ADB" w14:textId="77777777" w:rsidR="0010700B" w:rsidRDefault="0010700B">
    <w:pPr>
      <w:pBdr>
        <w:top w:val="nil"/>
        <w:left w:val="nil"/>
        <w:bottom w:val="nil"/>
        <w:right w:val="nil"/>
        <w:between w:val="nil"/>
      </w:pBdr>
      <w:tabs>
        <w:tab w:val="center" w:pos="4513"/>
        <w:tab w:val="right" w:pos="9026"/>
      </w:tabs>
      <w:spacing w:after="0" w:line="240"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4A0D"/>
    <w:multiLevelType w:val="multilevel"/>
    <w:tmpl w:val="26BEA600"/>
    <w:lvl w:ilvl="0">
      <w:start w:val="1"/>
      <w:numFmt w:val="decimal"/>
      <w:lvlText w:val="%1."/>
      <w:lvlJc w:val="left"/>
      <w:pPr>
        <w:ind w:left="1800" w:hanging="360"/>
      </w:pPr>
      <w:rPr>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13E03D51"/>
    <w:multiLevelType w:val="multilevel"/>
    <w:tmpl w:val="2304C1DA"/>
    <w:lvl w:ilvl="0">
      <w:start w:val="1"/>
      <w:numFmt w:val="decimal"/>
      <w:lvlText w:val="A. "/>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1C163C2"/>
    <w:multiLevelType w:val="multilevel"/>
    <w:tmpl w:val="A0A6B0B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4BB6B9D"/>
    <w:multiLevelType w:val="multilevel"/>
    <w:tmpl w:val="84A8B20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E6249D7"/>
    <w:multiLevelType w:val="multilevel"/>
    <w:tmpl w:val="E37E0CB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898320792">
    <w:abstractNumId w:val="3"/>
  </w:num>
  <w:num w:numId="2" w16cid:durableId="1562017596">
    <w:abstractNumId w:val="0"/>
  </w:num>
  <w:num w:numId="3" w16cid:durableId="1924411838">
    <w:abstractNumId w:val="4"/>
  </w:num>
  <w:num w:numId="4" w16cid:durableId="1606379155">
    <w:abstractNumId w:val="1"/>
  </w:num>
  <w:num w:numId="5" w16cid:durableId="377440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00B"/>
    <w:rsid w:val="000B21B8"/>
    <w:rsid w:val="000D4654"/>
    <w:rsid w:val="0010700B"/>
    <w:rsid w:val="00164665"/>
    <w:rsid w:val="0020342D"/>
    <w:rsid w:val="0029330E"/>
    <w:rsid w:val="002F28C1"/>
    <w:rsid w:val="003B1A8D"/>
    <w:rsid w:val="00515515"/>
    <w:rsid w:val="00532BF1"/>
    <w:rsid w:val="005A486D"/>
    <w:rsid w:val="00786EAB"/>
    <w:rsid w:val="007A017E"/>
    <w:rsid w:val="007F3E5A"/>
    <w:rsid w:val="00816CB3"/>
    <w:rsid w:val="00823930"/>
    <w:rsid w:val="008D4C29"/>
    <w:rsid w:val="00A005AD"/>
    <w:rsid w:val="00CB381D"/>
    <w:rsid w:val="00D97C90"/>
    <w:rsid w:val="00FA5500"/>
    <w:rsid w:val="00FB7D3A"/>
    <w:rsid w:val="00FC086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8F795"/>
  <w15:docId w15:val="{561D8F19-4991-43C8-85E8-5AA719CE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0"/>
      <w:ind w:left="432" w:hanging="432"/>
      <w:outlineLvl w:val="0"/>
    </w:pPr>
    <w:rPr>
      <w:rFonts w:ascii="Cambria" w:eastAsia="Cambria" w:hAnsi="Cambria" w:cs="Cambria"/>
      <w:b/>
      <w:color w:val="365F91"/>
      <w:sz w:val="28"/>
      <w:szCs w:val="28"/>
    </w:rPr>
  </w:style>
  <w:style w:type="paragraph" w:styleId="Heading2">
    <w:name w:val="heading 2"/>
    <w:basedOn w:val="Normal"/>
    <w:next w:val="Normal"/>
    <w:pPr>
      <w:keepNext/>
      <w:keepLines/>
      <w:spacing w:before="200" w:after="0"/>
      <w:ind w:left="576" w:hanging="576"/>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ind w:left="720" w:hanging="720"/>
      <w:outlineLvl w:val="2"/>
    </w:pPr>
    <w:rPr>
      <w:rFonts w:ascii="Cambria" w:eastAsia="Cambria" w:hAnsi="Cambria" w:cs="Cambria"/>
      <w:b/>
      <w:color w:val="4F81BD"/>
    </w:rPr>
  </w:style>
  <w:style w:type="paragraph" w:styleId="Heading4">
    <w:name w:val="heading 4"/>
    <w:basedOn w:val="Normal"/>
    <w:next w:val="Normal"/>
    <w:pPr>
      <w:keepNext/>
      <w:keepLines/>
      <w:spacing w:before="200" w:after="0"/>
      <w:ind w:left="864" w:hanging="864"/>
      <w:outlineLvl w:val="3"/>
    </w:pPr>
    <w:rPr>
      <w:rFonts w:ascii="Cambria" w:eastAsia="Cambria" w:hAnsi="Cambria" w:cs="Cambria"/>
      <w:b/>
      <w:i/>
      <w:color w:val="4F81BD"/>
    </w:rPr>
  </w:style>
  <w:style w:type="paragraph" w:styleId="Heading5">
    <w:name w:val="heading 5"/>
    <w:basedOn w:val="Normal"/>
    <w:next w:val="Normal"/>
    <w:pPr>
      <w:keepNext/>
      <w:keepLines/>
      <w:spacing w:before="200" w:after="0"/>
      <w:ind w:left="1008" w:hanging="1008"/>
      <w:outlineLvl w:val="4"/>
    </w:pPr>
    <w:rPr>
      <w:rFonts w:ascii="Cambria" w:eastAsia="Cambria" w:hAnsi="Cambria" w:cs="Cambria"/>
      <w:color w:val="243F60"/>
    </w:rPr>
  </w:style>
  <w:style w:type="paragraph" w:styleId="Heading6">
    <w:name w:val="heading 6"/>
    <w:basedOn w:val="Normal"/>
    <w:next w:val="Normal"/>
    <w:pPr>
      <w:keepNext/>
      <w:keepLines/>
      <w:spacing w:before="200" w:after="0"/>
      <w:ind w:left="1152" w:hanging="1152"/>
      <w:outlineLvl w:val="5"/>
    </w:pPr>
    <w:rPr>
      <w:rFonts w:ascii="Cambria" w:eastAsia="Cambria" w:hAnsi="Cambria" w:cs="Cambria"/>
      <w: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8D4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C29"/>
    <w:rPr>
      <w:rFonts w:ascii="Segoe UI" w:hAnsi="Segoe UI" w:cs="Segoe UI"/>
      <w:sz w:val="18"/>
      <w:szCs w:val="18"/>
    </w:rPr>
  </w:style>
  <w:style w:type="paragraph" w:styleId="ListParagraph">
    <w:name w:val="List Paragraph"/>
    <w:basedOn w:val="Normal"/>
    <w:uiPriority w:val="34"/>
    <w:qFormat/>
    <w:rsid w:val="000B21B8"/>
    <w:pPr>
      <w:ind w:left="720"/>
      <w:contextualSpacing/>
    </w:pPr>
    <w:rPr>
      <w:rFonts w:eastAsia="Times New Roman" w:cs="Times New Roman"/>
      <w:lang w:val="en-US" w:eastAsia="en-US"/>
    </w:rPr>
  </w:style>
  <w:style w:type="table" w:styleId="TableGrid">
    <w:name w:val="Table Grid"/>
    <w:basedOn w:val="TableNormal"/>
    <w:uiPriority w:val="59"/>
    <w:rsid w:val="000B21B8"/>
    <w:pPr>
      <w:spacing w:after="0" w:line="240" w:lineRule="auto"/>
    </w:pPr>
    <w:rPr>
      <w:rFonts w:eastAsia="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C0868"/>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comments" Target="comments.xm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0" Type="http://schemas.openxmlformats.org/officeDocument/2006/relationships/chart" Target="charts/chart1.xml" /><Relationship Id="rId4" Type="http://schemas.openxmlformats.org/officeDocument/2006/relationships/webSettings" Target="webSettings.xml" /><Relationship Id="rId9" Type="http://schemas.microsoft.com/office/2016/09/relationships/commentsIds" Target="commentsIds.xml" /></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 /><Relationship Id="rId2" Type="http://schemas.microsoft.com/office/2011/relationships/chartColorStyle" Target="colors1.xml" /><Relationship Id="rId1" Type="http://schemas.microsoft.com/office/2011/relationships/chartStyle" Target="style1.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A04-4F90-9728-BDD30FF1F74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A04-4F90-9728-BDD30FF1F74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A04-4F90-9728-BDD30FF1F74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A04-4F90-9728-BDD30FF1F74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A04-4F90-9728-BDD30FF1F74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41-45 y.o</c:v>
                </c:pt>
                <c:pt idx="1">
                  <c:v>46-50 y.o</c:v>
                </c:pt>
                <c:pt idx="2">
                  <c:v>51-55 y.o</c:v>
                </c:pt>
                <c:pt idx="3">
                  <c:v>56-60 y.o</c:v>
                </c:pt>
                <c:pt idx="4">
                  <c:v>&gt;61 y.o</c:v>
                </c:pt>
              </c:strCache>
            </c:strRef>
          </c:cat>
          <c:val>
            <c:numRef>
              <c:f>Sheet1!$B$2:$B$6</c:f>
              <c:numCache>
                <c:formatCode>0.00%</c:formatCode>
                <c:ptCount val="5"/>
                <c:pt idx="0" formatCode="0%">
                  <c:v>0.2</c:v>
                </c:pt>
                <c:pt idx="1">
                  <c:v>0.1333</c:v>
                </c:pt>
                <c:pt idx="2" formatCode="0%">
                  <c:v>0.2</c:v>
                </c:pt>
                <c:pt idx="3">
                  <c:v>0.33400000000000002</c:v>
                </c:pt>
                <c:pt idx="4">
                  <c:v>0.1333</c:v>
                </c:pt>
              </c:numCache>
            </c:numRef>
          </c:val>
          <c:extLst>
            <c:ext xmlns:c16="http://schemas.microsoft.com/office/drawing/2014/chart" uri="{C3380CC4-5D6E-409C-BE32-E72D297353CC}">
              <c16:uniqueId val="{0000000A-7A04-4F90-9728-BDD30FF1F74A}"/>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2949</Words>
  <Characters>16810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Agnescia Sera</cp:lastModifiedBy>
  <cp:revision>2</cp:revision>
  <dcterms:created xsi:type="dcterms:W3CDTF">2023-04-28T07:06:00Z</dcterms:created>
  <dcterms:modified xsi:type="dcterms:W3CDTF">2023-04-28T07:06:00Z</dcterms:modified>
</cp:coreProperties>
</file>