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B335" w14:textId="77777777" w:rsidR="00F173CE" w:rsidRPr="00F173CE" w:rsidRDefault="00F173CE" w:rsidP="00F173CE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color w:val="000000" w:themeColor="text1"/>
          <w:sz w:val="24"/>
          <w:szCs w:val="32"/>
          <w:lang w:eastAsia="en-ID"/>
        </w:rPr>
      </w:pPr>
      <w:bookmarkStart w:id="0" w:name="_Toc166169114"/>
      <w:r w:rsidRPr="00F173CE"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  <w:lang w:eastAsia="en-ID"/>
        </w:rPr>
        <w:t>BAB V</w:t>
      </w:r>
      <w:r w:rsidRPr="00F173CE"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  <w:lang w:eastAsia="en-ID"/>
        </w:rPr>
        <w:br/>
        <w:t>KESIMPULAN DAN SARAN</w:t>
      </w:r>
      <w:bookmarkEnd w:id="0"/>
      <w:r w:rsidRPr="00F173CE"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  <w:lang w:eastAsia="en-ID"/>
        </w:rPr>
        <w:t xml:space="preserve"> </w:t>
      </w:r>
    </w:p>
    <w:p w14:paraId="0380D6F8" w14:textId="77777777" w:rsidR="00F173CE" w:rsidRPr="00F173CE" w:rsidRDefault="00F173CE" w:rsidP="00F173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</w:pPr>
    </w:p>
    <w:p w14:paraId="00C38BFD" w14:textId="77777777" w:rsidR="00F173CE" w:rsidRPr="00F173CE" w:rsidRDefault="00F173CE" w:rsidP="00F173CE">
      <w:pPr>
        <w:keepNext/>
        <w:keepLines/>
        <w:numPr>
          <w:ilvl w:val="0"/>
          <w:numId w:val="2"/>
        </w:numPr>
        <w:spacing w:before="40" w:after="0" w:line="480" w:lineRule="auto"/>
        <w:jc w:val="both"/>
        <w:outlineLvl w:val="1"/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eastAsia="en-ID"/>
        </w:rPr>
      </w:pPr>
      <w:bookmarkStart w:id="1" w:name="_Toc166169115"/>
      <w:r w:rsidRPr="00F173CE"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eastAsia="en-ID"/>
        </w:rPr>
        <w:t>Kesimpulan</w:t>
      </w:r>
      <w:bookmarkEnd w:id="1"/>
    </w:p>
    <w:p w14:paraId="68DE1C9C" w14:textId="77777777" w:rsidR="00F173CE" w:rsidRPr="00F173CE" w:rsidRDefault="00F173CE" w:rsidP="00F173CE">
      <w:pPr>
        <w:spacing w:after="0" w:line="48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173C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Berdasarkan hasil penelitian yang dilakukan dapat disimpulkan sebagai berikut: </w:t>
      </w:r>
    </w:p>
    <w:p w14:paraId="2BFC7340" w14:textId="77777777" w:rsidR="00F173CE" w:rsidRPr="00F173CE" w:rsidRDefault="00F173CE" w:rsidP="00F173CE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173CE">
        <w:rPr>
          <w:rFonts w:ascii="Times New Roman" w:eastAsia="Times New Roman" w:hAnsi="Times New Roman" w:cs="Times New Roman"/>
          <w:sz w:val="24"/>
          <w:szCs w:val="24"/>
          <w:lang w:eastAsia="en-ID"/>
        </w:rPr>
        <w:t>Umur siswa dan siswi SMPN 9 Kota Palangka Raya dalam rentang 12 sampai 15 tahun dengan median 14 tahun, jenis kelamin terbanyak adalah perempuan yaitu 42 orang (68,5%), sedangkan laki-laki 31 orang (31,5%), dan berat badan siswa dan siswi memiliki rentang 30,7 kg sampai 82 kg, dengan median 45 kg, tinggi badan siswa dan siswi rata-rata 152 cm dengan standar deviasi ± 8,13 cm.</w:t>
      </w:r>
    </w:p>
    <w:p w14:paraId="0EDE36BE" w14:textId="77777777" w:rsidR="00F173CE" w:rsidRPr="00F173CE" w:rsidRDefault="00F173CE" w:rsidP="00F173CE">
      <w:pPr>
        <w:numPr>
          <w:ilvl w:val="0"/>
          <w:numId w:val="3"/>
        </w:numPr>
        <w:spacing w:after="0" w:line="48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173C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Pengetahuan gizi seimbang kategori cukup dengan persentase 45,2%, kategori baik dengan persentase 30,1%, sedangkan kategori kurang dengan persentase 24,7%. </w:t>
      </w:r>
    </w:p>
    <w:p w14:paraId="7DE6DE5A" w14:textId="77777777" w:rsidR="00F173CE" w:rsidRPr="00F173CE" w:rsidRDefault="00F173CE" w:rsidP="00F173CE">
      <w:pPr>
        <w:numPr>
          <w:ilvl w:val="0"/>
          <w:numId w:val="3"/>
        </w:numPr>
        <w:spacing w:after="0" w:line="48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173CE">
        <w:rPr>
          <w:rFonts w:ascii="Times New Roman" w:eastAsia="Times New Roman" w:hAnsi="Times New Roman" w:cs="Times New Roman"/>
          <w:sz w:val="24"/>
          <w:szCs w:val="24"/>
          <w:lang w:eastAsia="en-ID"/>
        </w:rPr>
        <w:t>Status gizi terbanyak adalah status gizi baik dengan persentase 80,8%, status gizi obesitas dengan persentase 8,2%, status gizi kurang dengan persentase 6,8%, status gizi lebih dengan persentase 4,1%.</w:t>
      </w:r>
    </w:p>
    <w:p w14:paraId="1CED1FE7" w14:textId="77777777" w:rsidR="00F173CE" w:rsidRPr="00F173CE" w:rsidRDefault="00F173CE" w:rsidP="00F173CE">
      <w:pPr>
        <w:keepNext/>
        <w:keepLines/>
        <w:numPr>
          <w:ilvl w:val="0"/>
          <w:numId w:val="4"/>
        </w:numPr>
        <w:spacing w:before="40" w:after="0" w:line="480" w:lineRule="auto"/>
        <w:jc w:val="both"/>
        <w:outlineLvl w:val="1"/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eastAsia="en-ID"/>
        </w:rPr>
      </w:pPr>
      <w:bookmarkStart w:id="2" w:name="_Toc166169116"/>
      <w:r w:rsidRPr="00F173CE"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eastAsia="en-ID"/>
        </w:rPr>
        <w:t>Saran</w:t>
      </w:r>
      <w:bookmarkEnd w:id="2"/>
      <w:r w:rsidRPr="00F173CE"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eastAsia="en-ID"/>
        </w:rPr>
        <w:t xml:space="preserve"> </w:t>
      </w:r>
    </w:p>
    <w:p w14:paraId="4FEDA879" w14:textId="77777777" w:rsidR="00F173CE" w:rsidRPr="00F173CE" w:rsidRDefault="00F173CE" w:rsidP="00F173CE">
      <w:pPr>
        <w:numPr>
          <w:ilvl w:val="3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173CE">
        <w:rPr>
          <w:rFonts w:ascii="Times New Roman" w:eastAsia="Times New Roman" w:hAnsi="Times New Roman" w:cs="Times New Roman"/>
          <w:sz w:val="24"/>
          <w:szCs w:val="24"/>
          <w:lang w:eastAsia="en-ID"/>
        </w:rPr>
        <w:t>Bagi SMPN 9 Kota Palangka Raya diharapkan pihak kepala sekolah dan guru-guru SMPN 9 Kota Palangka Raya dapat bekerja sama dengan pihak puskesmas setempat untuk meningkatkan pengetahuan siswa dan siswi tentang gizi seimbang melalui penyuluhan.</w:t>
      </w:r>
    </w:p>
    <w:p w14:paraId="6B6515B4" w14:textId="77777777" w:rsidR="00F173CE" w:rsidRPr="00F173CE" w:rsidRDefault="00F173CE" w:rsidP="00F173CE">
      <w:pPr>
        <w:numPr>
          <w:ilvl w:val="3"/>
          <w:numId w:val="1"/>
        </w:num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  <w:sectPr w:rsidR="00F173CE" w:rsidRPr="00F173CE" w:rsidSect="00673544">
          <w:pgSz w:w="11906" w:h="16838"/>
          <w:pgMar w:top="2268" w:right="1701" w:bottom="1701" w:left="2268" w:header="709" w:footer="709" w:gutter="0"/>
          <w:cols w:space="720"/>
          <w:titlePg/>
        </w:sectPr>
      </w:pPr>
      <w:r w:rsidRPr="00F173CE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Bagi Puskesmas diharapkan pihak puskesmas dapat memberikan penyuluhan pada siswa dan siswi SMPN 9 Kota Palangka Raya tentang gizi seimbang, sehingga pengetahuan siswa dan siswi SMPN 9 Kota Palangka Raya dapat meningkat, dan bisa diterapkan di rumah.</w:t>
      </w:r>
    </w:p>
    <w:p w14:paraId="0BB5A0C3" w14:textId="77777777" w:rsidR="00705E95" w:rsidRPr="00E94C4E" w:rsidRDefault="00705E95" w:rsidP="00F173C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5E95" w:rsidRPr="00E94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345"/>
    <w:multiLevelType w:val="multilevel"/>
    <w:tmpl w:val="C150A4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971A5"/>
    <w:multiLevelType w:val="hybridMultilevel"/>
    <w:tmpl w:val="1E3A0FD8"/>
    <w:lvl w:ilvl="0" w:tplc="FFFFFFFF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82BAB"/>
    <w:multiLevelType w:val="hybridMultilevel"/>
    <w:tmpl w:val="131C5F28"/>
    <w:lvl w:ilvl="0" w:tplc="380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7" w:hanging="360"/>
      </w:pPr>
    </w:lvl>
    <w:lvl w:ilvl="2" w:tplc="3809001B" w:tentative="1">
      <w:start w:val="1"/>
      <w:numFmt w:val="lowerRoman"/>
      <w:lvlText w:val="%3."/>
      <w:lvlJc w:val="right"/>
      <w:pPr>
        <w:ind w:left="2197" w:hanging="180"/>
      </w:pPr>
    </w:lvl>
    <w:lvl w:ilvl="3" w:tplc="3809000F" w:tentative="1">
      <w:start w:val="1"/>
      <w:numFmt w:val="decimal"/>
      <w:lvlText w:val="%4."/>
      <w:lvlJc w:val="left"/>
      <w:pPr>
        <w:ind w:left="2917" w:hanging="360"/>
      </w:pPr>
    </w:lvl>
    <w:lvl w:ilvl="4" w:tplc="38090019" w:tentative="1">
      <w:start w:val="1"/>
      <w:numFmt w:val="lowerLetter"/>
      <w:lvlText w:val="%5."/>
      <w:lvlJc w:val="left"/>
      <w:pPr>
        <w:ind w:left="3637" w:hanging="360"/>
      </w:pPr>
    </w:lvl>
    <w:lvl w:ilvl="5" w:tplc="3809001B" w:tentative="1">
      <w:start w:val="1"/>
      <w:numFmt w:val="lowerRoman"/>
      <w:lvlText w:val="%6."/>
      <w:lvlJc w:val="right"/>
      <w:pPr>
        <w:ind w:left="4357" w:hanging="180"/>
      </w:pPr>
    </w:lvl>
    <w:lvl w:ilvl="6" w:tplc="3809000F" w:tentative="1">
      <w:start w:val="1"/>
      <w:numFmt w:val="decimal"/>
      <w:lvlText w:val="%7."/>
      <w:lvlJc w:val="left"/>
      <w:pPr>
        <w:ind w:left="5077" w:hanging="360"/>
      </w:pPr>
    </w:lvl>
    <w:lvl w:ilvl="7" w:tplc="38090019" w:tentative="1">
      <w:start w:val="1"/>
      <w:numFmt w:val="lowerLetter"/>
      <w:lvlText w:val="%8."/>
      <w:lvlJc w:val="left"/>
      <w:pPr>
        <w:ind w:left="5797" w:hanging="360"/>
      </w:pPr>
    </w:lvl>
    <w:lvl w:ilvl="8" w:tplc="3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BC6035D"/>
    <w:multiLevelType w:val="hybridMultilevel"/>
    <w:tmpl w:val="D09EBC4E"/>
    <w:lvl w:ilvl="0" w:tplc="3E34A32E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740066">
    <w:abstractNumId w:val="0"/>
  </w:num>
  <w:num w:numId="2" w16cid:durableId="528683074">
    <w:abstractNumId w:val="1"/>
  </w:num>
  <w:num w:numId="3" w16cid:durableId="1947612539">
    <w:abstractNumId w:val="2"/>
  </w:num>
  <w:num w:numId="4" w16cid:durableId="1654992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4E"/>
    <w:rsid w:val="00705E95"/>
    <w:rsid w:val="00E94C4E"/>
    <w:rsid w:val="00F1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C84D"/>
  <w15:chartTrackingRefBased/>
  <w15:docId w15:val="{9BBB8FC3-034D-45A3-893E-F212B60C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04FE-4AD7-4ECA-9197-1C1C87A8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efendi</dc:creator>
  <cp:keywords/>
  <dc:description/>
  <cp:lastModifiedBy>ahmad efendi</cp:lastModifiedBy>
  <cp:revision>2</cp:revision>
  <dcterms:created xsi:type="dcterms:W3CDTF">2024-07-25T01:06:00Z</dcterms:created>
  <dcterms:modified xsi:type="dcterms:W3CDTF">2024-07-25T01:06:00Z</dcterms:modified>
</cp:coreProperties>
</file>