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D4" w:rsidRPr="00BC1977" w:rsidRDefault="00AE60D4" w:rsidP="00AE60D4">
      <w:pPr>
        <w:pStyle w:val="Heading1"/>
        <w:spacing w:line="72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C1977">
        <w:rPr>
          <w:rFonts w:ascii="Times New Roman" w:hAnsi="Times New Roman" w:cs="Times New Roman"/>
          <w:b/>
          <w:color w:val="000000" w:themeColor="text1"/>
          <w:sz w:val="28"/>
        </w:rPr>
        <w:t>ABSTRAK</w:t>
      </w:r>
    </w:p>
    <w:p w:rsidR="00AE60D4" w:rsidRPr="00D15095" w:rsidRDefault="00AE60D4" w:rsidP="00AE6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095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D15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15095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D1509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796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ranikah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79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dibekali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pranikah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pranikah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96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0796B">
        <w:rPr>
          <w:rFonts w:ascii="Times New Roman" w:hAnsi="Times New Roman" w:cs="Times New Roman"/>
          <w:sz w:val="24"/>
          <w:szCs w:val="24"/>
        </w:rPr>
        <w:t xml:space="preserve"> ayah</w:t>
      </w:r>
      <w:r w:rsidRPr="00D150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95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D15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3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GKE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Raya </w:t>
      </w:r>
    </w:p>
    <w:p w:rsidR="00AE60D4" w:rsidRPr="00BB21A9" w:rsidRDefault="00AE60D4" w:rsidP="00AE60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1509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1509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150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>engetahui</w:t>
      </w:r>
      <w:proofErr w:type="spellEnd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  <w:t xml:space="preserve">buku pranikah terhadap </w:t>
      </w:r>
      <w:r w:rsidRPr="00C51760"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  <w:t xml:space="preserve">pengetahuan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1760"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  <w:t>sikap m</w:t>
      </w:r>
      <w:proofErr w:type="spellStart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>engenai</w:t>
      </w:r>
      <w:proofErr w:type="spellEnd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>gizi</w:t>
      </w:r>
      <w:proofErr w:type="spellEnd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C51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pengantin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0D4" w:rsidRPr="00183D8C" w:rsidRDefault="00AE60D4" w:rsidP="00AE60D4">
      <w:pPr>
        <w:pStyle w:val="HTMLPreformatted"/>
        <w:jc w:val="both"/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4C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Quasy</w:t>
      </w:r>
      <w:proofErr w:type="spellEnd"/>
      <w:r w:rsidRPr="00294C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94C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Eksperimen</w:t>
      </w:r>
      <w:proofErr w:type="spellEnd"/>
      <w:r w:rsidRPr="00294C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Design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4C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pretest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4C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posttest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5BDC">
        <w:rPr>
          <w:lang w:val="id-ID"/>
        </w:rPr>
        <w:t xml:space="preserve"> </w:t>
      </w:r>
      <w:r w:rsidRPr="008B5BDC">
        <w:rPr>
          <w:rFonts w:ascii="Times New Roman" w:hAnsi="Times New Roman" w:cs="Times New Roman"/>
          <w:sz w:val="24"/>
          <w:szCs w:val="24"/>
          <w:lang w:val="id-ID"/>
        </w:rPr>
        <w:t>Jumlah sampe</w:t>
      </w:r>
      <w:r>
        <w:rPr>
          <w:rFonts w:ascii="Times New Roman" w:hAnsi="Times New Roman" w:cs="Times New Roman"/>
          <w:sz w:val="24"/>
          <w:szCs w:val="24"/>
          <w:lang w:val="id-ID"/>
        </w:rPr>
        <w:t>l dalam penelitian ini adalah 12</w:t>
      </w:r>
      <w:r w:rsidRPr="008B5BDC">
        <w:rPr>
          <w:rFonts w:ascii="Times New Roman" w:hAnsi="Times New Roman" w:cs="Times New Roman"/>
          <w:sz w:val="24"/>
          <w:szCs w:val="24"/>
          <w:lang w:val="id-ID"/>
        </w:rPr>
        <w:t xml:space="preserve"> orang. Pengumpulan data dilakukan dengan menggunakan metode konseling dan memberikan kuesio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ner. Analisis data menggunakan </w:t>
      </w:r>
      <w:r w:rsidRPr="008B5BDC">
        <w:rPr>
          <w:rFonts w:ascii="Times New Roman" w:hAnsi="Times New Roman" w:cs="Times New Roman"/>
          <w:i/>
          <w:sz w:val="24"/>
          <w:szCs w:val="24"/>
        </w:rPr>
        <w:t>U</w:t>
      </w:r>
      <w:r w:rsidRPr="008B5BDC">
        <w:rPr>
          <w:rFonts w:ascii="Times New Roman" w:hAnsi="Times New Roman" w:cs="Times New Roman"/>
          <w:i/>
          <w:sz w:val="24"/>
          <w:szCs w:val="24"/>
          <w:lang w:val="id-ID"/>
        </w:rPr>
        <w:t xml:space="preserve">ji Wilcoxon </w:t>
      </w:r>
      <w:r w:rsidRPr="008B5BDC">
        <w:rPr>
          <w:rFonts w:ascii="Times New Roman" w:hAnsi="Times New Roman" w:cs="Times New Roman"/>
          <w:sz w:val="24"/>
          <w:szCs w:val="24"/>
          <w:lang w:val="id-ID"/>
        </w:rPr>
        <w:t xml:space="preserve">dan uji </w:t>
      </w:r>
      <w:r w:rsidRPr="008B5BDC">
        <w:rPr>
          <w:rFonts w:ascii="Times New Roman" w:hAnsi="Times New Roman" w:cs="Times New Roman"/>
          <w:i/>
          <w:sz w:val="24"/>
          <w:szCs w:val="24"/>
          <w:lang w:val="id-ID"/>
        </w:rPr>
        <w:t>T-</w:t>
      </w:r>
      <w:r>
        <w:rPr>
          <w:rFonts w:ascii="Times New Roman" w:hAnsi="Times New Roman" w:cs="Times New Roman"/>
          <w:i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berpasanagan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E60D4" w:rsidRPr="00183D8C" w:rsidRDefault="00AE60D4" w:rsidP="00AE60D4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proofErr w:type="gramStart"/>
      <w:r w:rsidRPr="00183D8C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183D8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83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Ada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pengaruh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pemberian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konseling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menggunakan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buku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pranikah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pengetahuan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mengenai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gizi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kesehatan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pada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calon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83D8C">
        <w:rPr>
          <w:rFonts w:ascii="Times New Roman" w:hAnsi="Times New Roman" w:cs="Times New Roman"/>
          <w:color w:val="000000" w:themeColor="text1"/>
          <w:sz w:val="24"/>
        </w:rPr>
        <w:t>pengantin</w:t>
      </w:r>
      <w:proofErr w:type="spellEnd"/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183D8C">
        <w:rPr>
          <w:rFonts w:ascii="Times New Roman" w:hAnsi="Times New Roman" w:cs="Times New Roman"/>
          <w:i/>
          <w:color w:val="000000" w:themeColor="text1"/>
          <w:sz w:val="24"/>
        </w:rPr>
        <w:t>p</w:t>
      </w:r>
      <w:r w:rsidRPr="00183D8C">
        <w:rPr>
          <w:rFonts w:ascii="Times New Roman" w:hAnsi="Times New Roman" w:cs="Times New Roman"/>
          <w:color w:val="000000" w:themeColor="text1"/>
          <w:sz w:val="24"/>
        </w:rPr>
        <w:t xml:space="preserve"> = 0,000 &lt; 0,05)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( </w:t>
      </w:r>
      <w:r>
        <w:rPr>
          <w:rFonts w:ascii="Times New Roman" w:hAnsi="Times New Roman" w:cs="Times New Roman"/>
          <w:i/>
          <w:color w:val="000000" w:themeColor="text1"/>
          <w:sz w:val="24"/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24"/>
        </w:rPr>
        <w:t>= 0,006 &lt; 0,05)</w:t>
      </w:r>
    </w:p>
    <w:p w:rsidR="00AE60D4" w:rsidRPr="002E321F" w:rsidRDefault="00AE60D4" w:rsidP="00AE6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15095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D1509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15095">
        <w:rPr>
          <w:rFonts w:ascii="Times New Roman" w:hAnsi="Times New Roman" w:cs="Times New Roman"/>
          <w:sz w:val="24"/>
          <w:szCs w:val="24"/>
        </w:rPr>
        <w:t>.</w:t>
      </w:r>
      <w:r w:rsidRPr="002E321F">
        <w:rPr>
          <w:sz w:val="20"/>
          <w:szCs w:val="20"/>
        </w:rPr>
        <w:t xml:space="preserve"> </w:t>
      </w:r>
      <w:proofErr w:type="spellStart"/>
      <w:proofErr w:type="gramStart"/>
      <w:r w:rsidRPr="002E321F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2E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2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E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0D4" w:rsidRPr="00BF2A05" w:rsidRDefault="00AE60D4" w:rsidP="00AE60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xv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+ 65hlm; 2020; 7</w:t>
      </w:r>
      <w:r w:rsidRPr="00BF2A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F2A05">
        <w:rPr>
          <w:rFonts w:ascii="Times New Roman" w:hAnsi="Times New Roman" w:cs="Times New Roman"/>
          <w:b/>
          <w:sz w:val="20"/>
          <w:szCs w:val="20"/>
        </w:rPr>
        <w:t>tabel</w:t>
      </w:r>
      <w:proofErr w:type="spellEnd"/>
      <w:r w:rsidRPr="00BF2A05">
        <w:rPr>
          <w:rFonts w:ascii="Times New Roman" w:hAnsi="Times New Roman" w:cs="Times New Roman"/>
          <w:b/>
          <w:sz w:val="20"/>
          <w:szCs w:val="20"/>
        </w:rPr>
        <w:t xml:space="preserve">; </w:t>
      </w:r>
    </w:p>
    <w:p w:rsidR="00AE60D4" w:rsidRPr="00BF2A05" w:rsidRDefault="00AE60D4" w:rsidP="00AE60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F2A05">
        <w:rPr>
          <w:rFonts w:ascii="Times New Roman" w:hAnsi="Times New Roman" w:cs="Times New Roman"/>
          <w:b/>
          <w:sz w:val="20"/>
          <w:szCs w:val="20"/>
        </w:rPr>
        <w:t>Daft</w:t>
      </w:r>
      <w:r>
        <w:rPr>
          <w:rFonts w:ascii="Times New Roman" w:hAnsi="Times New Roman" w:cs="Times New Roman"/>
          <w:b/>
          <w:sz w:val="20"/>
          <w:szCs w:val="20"/>
        </w:rPr>
        <w:t>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Pustaka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33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buah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(2012</w:t>
      </w:r>
      <w:r w:rsidRPr="00BF2A05">
        <w:rPr>
          <w:rFonts w:ascii="Times New Roman" w:hAnsi="Times New Roman" w:cs="Times New Roman"/>
          <w:b/>
          <w:sz w:val="20"/>
          <w:szCs w:val="20"/>
        </w:rPr>
        <w:t xml:space="preserve"> – 2019)</w:t>
      </w:r>
    </w:p>
    <w:p w:rsidR="00AE60D4" w:rsidRPr="00BF2A05" w:rsidRDefault="00AE60D4" w:rsidP="00AE60D4">
      <w:pPr>
        <w:tabs>
          <w:tab w:val="left" w:pos="1560"/>
        </w:tabs>
        <w:spacing w:after="0" w:line="240" w:lineRule="auto"/>
        <w:ind w:left="1560" w:hanging="1560"/>
        <w:rPr>
          <w:rFonts w:ascii="Times New Roman" w:hAnsi="Times New Roman" w:cs="Times New Roman"/>
          <w:b/>
          <w:sz w:val="20"/>
          <w:szCs w:val="20"/>
        </w:rPr>
      </w:pPr>
      <w:r w:rsidRPr="00BF2A05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r w:rsidRPr="00BF2A05"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 w:rsidRPr="00BF2A0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C1837">
        <w:rPr>
          <w:rFonts w:ascii="Times New Roman" w:hAnsi="Times New Roman" w:cs="Times New Roman"/>
          <w:sz w:val="20"/>
          <w:szCs w:val="20"/>
        </w:rPr>
        <w:t>Konseling</w:t>
      </w:r>
      <w:proofErr w:type="spellEnd"/>
      <w:r w:rsidRPr="006C18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1837">
        <w:rPr>
          <w:rFonts w:ascii="Times New Roman" w:hAnsi="Times New Roman" w:cs="Times New Roman"/>
          <w:sz w:val="20"/>
          <w:szCs w:val="20"/>
        </w:rPr>
        <w:t>Buku</w:t>
      </w:r>
      <w:proofErr w:type="spellEnd"/>
      <w:r w:rsidRPr="006C1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C1837">
        <w:rPr>
          <w:rFonts w:ascii="Times New Roman" w:hAnsi="Times New Roman" w:cs="Times New Roman"/>
          <w:sz w:val="20"/>
          <w:szCs w:val="20"/>
        </w:rPr>
        <w:t>Pranikah</w:t>
      </w:r>
      <w:proofErr w:type="spellEnd"/>
      <w:r w:rsidRPr="006C18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1837">
        <w:rPr>
          <w:rFonts w:ascii="Times New Roman" w:hAnsi="Times New Roman" w:cs="Times New Roman"/>
          <w:sz w:val="20"/>
          <w:szCs w:val="20"/>
        </w:rPr>
        <w:t>Pengetahuan</w:t>
      </w:r>
      <w:proofErr w:type="spellEnd"/>
      <w:r w:rsidRPr="006C18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C1837">
        <w:rPr>
          <w:rFonts w:ascii="Times New Roman" w:hAnsi="Times New Roman" w:cs="Times New Roman"/>
          <w:sz w:val="20"/>
          <w:szCs w:val="20"/>
        </w:rPr>
        <w:t>Sikap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60D4" w:rsidRPr="00D15095" w:rsidRDefault="00AE60D4" w:rsidP="00AE6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0D4" w:rsidRDefault="00AE60D4" w:rsidP="00AE60D4">
      <w:pPr>
        <w:rPr>
          <w:rFonts w:eastAsiaTheme="majorEastAsia"/>
        </w:rPr>
      </w:pPr>
      <w:r>
        <w:br w:type="page"/>
      </w:r>
    </w:p>
    <w:p w:rsidR="00ED61B7" w:rsidRDefault="00ED61B7">
      <w:bookmarkStart w:id="0" w:name="_GoBack"/>
      <w:bookmarkEnd w:id="0"/>
    </w:p>
    <w:sectPr w:rsidR="00ED6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D4"/>
    <w:rsid w:val="00001084"/>
    <w:rsid w:val="00025223"/>
    <w:rsid w:val="000275AB"/>
    <w:rsid w:val="00027D8E"/>
    <w:rsid w:val="00031D04"/>
    <w:rsid w:val="0004447D"/>
    <w:rsid w:val="00051EE3"/>
    <w:rsid w:val="0005610B"/>
    <w:rsid w:val="0007045D"/>
    <w:rsid w:val="00074D54"/>
    <w:rsid w:val="000825DB"/>
    <w:rsid w:val="00086BC7"/>
    <w:rsid w:val="00090428"/>
    <w:rsid w:val="000A51B4"/>
    <w:rsid w:val="000B1ABE"/>
    <w:rsid w:val="000B4BA2"/>
    <w:rsid w:val="000C02D9"/>
    <w:rsid w:val="000C09AE"/>
    <w:rsid w:val="000C39C9"/>
    <w:rsid w:val="000D023A"/>
    <w:rsid w:val="000D0348"/>
    <w:rsid w:val="000D4A66"/>
    <w:rsid w:val="000E00DB"/>
    <w:rsid w:val="000E23E8"/>
    <w:rsid w:val="000E730E"/>
    <w:rsid w:val="000F1E9D"/>
    <w:rsid w:val="000F3DAA"/>
    <w:rsid w:val="000F51A8"/>
    <w:rsid w:val="000F6BA4"/>
    <w:rsid w:val="00101F8E"/>
    <w:rsid w:val="00102046"/>
    <w:rsid w:val="00102435"/>
    <w:rsid w:val="00111DA9"/>
    <w:rsid w:val="00120277"/>
    <w:rsid w:val="00125D0A"/>
    <w:rsid w:val="00130A64"/>
    <w:rsid w:val="00131974"/>
    <w:rsid w:val="0013479C"/>
    <w:rsid w:val="0013600E"/>
    <w:rsid w:val="00140592"/>
    <w:rsid w:val="0014201A"/>
    <w:rsid w:val="00144C33"/>
    <w:rsid w:val="00151D90"/>
    <w:rsid w:val="0015236F"/>
    <w:rsid w:val="00154224"/>
    <w:rsid w:val="0015527F"/>
    <w:rsid w:val="00162203"/>
    <w:rsid w:val="001657A4"/>
    <w:rsid w:val="001742C4"/>
    <w:rsid w:val="00176194"/>
    <w:rsid w:val="00181D31"/>
    <w:rsid w:val="00182173"/>
    <w:rsid w:val="00184A29"/>
    <w:rsid w:val="00187963"/>
    <w:rsid w:val="00193E9D"/>
    <w:rsid w:val="00195487"/>
    <w:rsid w:val="001A46CB"/>
    <w:rsid w:val="001B3538"/>
    <w:rsid w:val="001B679A"/>
    <w:rsid w:val="001C5722"/>
    <w:rsid w:val="001C6B1E"/>
    <w:rsid w:val="001D2D38"/>
    <w:rsid w:val="001D31FB"/>
    <w:rsid w:val="001D3E9C"/>
    <w:rsid w:val="00202BD0"/>
    <w:rsid w:val="00213D19"/>
    <w:rsid w:val="00215EF1"/>
    <w:rsid w:val="002172BC"/>
    <w:rsid w:val="002219F9"/>
    <w:rsid w:val="00226A0E"/>
    <w:rsid w:val="002378B3"/>
    <w:rsid w:val="00246F62"/>
    <w:rsid w:val="0025588B"/>
    <w:rsid w:val="00255F5C"/>
    <w:rsid w:val="0025769F"/>
    <w:rsid w:val="00257916"/>
    <w:rsid w:val="00266818"/>
    <w:rsid w:val="00266BF0"/>
    <w:rsid w:val="002673AA"/>
    <w:rsid w:val="00272545"/>
    <w:rsid w:val="002751D3"/>
    <w:rsid w:val="00277A9D"/>
    <w:rsid w:val="002821F4"/>
    <w:rsid w:val="00286C97"/>
    <w:rsid w:val="00297AB5"/>
    <w:rsid w:val="002A064B"/>
    <w:rsid w:val="002A5903"/>
    <w:rsid w:val="002A5D64"/>
    <w:rsid w:val="002B74E5"/>
    <w:rsid w:val="002C5282"/>
    <w:rsid w:val="002D2696"/>
    <w:rsid w:val="002D649B"/>
    <w:rsid w:val="002E37A1"/>
    <w:rsid w:val="002E3EFA"/>
    <w:rsid w:val="002F2521"/>
    <w:rsid w:val="002F2B6E"/>
    <w:rsid w:val="002F3A07"/>
    <w:rsid w:val="002F42CA"/>
    <w:rsid w:val="002F4923"/>
    <w:rsid w:val="002F7C1E"/>
    <w:rsid w:val="0030044C"/>
    <w:rsid w:val="00303430"/>
    <w:rsid w:val="00315411"/>
    <w:rsid w:val="0031754C"/>
    <w:rsid w:val="00326F69"/>
    <w:rsid w:val="00327F16"/>
    <w:rsid w:val="003404EA"/>
    <w:rsid w:val="00340DAB"/>
    <w:rsid w:val="003427A2"/>
    <w:rsid w:val="003434D9"/>
    <w:rsid w:val="0035053C"/>
    <w:rsid w:val="00352ACF"/>
    <w:rsid w:val="00363495"/>
    <w:rsid w:val="00365544"/>
    <w:rsid w:val="003663B9"/>
    <w:rsid w:val="00366994"/>
    <w:rsid w:val="00367826"/>
    <w:rsid w:val="00371173"/>
    <w:rsid w:val="00371330"/>
    <w:rsid w:val="00375385"/>
    <w:rsid w:val="00377FFA"/>
    <w:rsid w:val="00391AF7"/>
    <w:rsid w:val="00394BD9"/>
    <w:rsid w:val="0039708F"/>
    <w:rsid w:val="003A3751"/>
    <w:rsid w:val="003B2337"/>
    <w:rsid w:val="003C26B7"/>
    <w:rsid w:val="003C7A52"/>
    <w:rsid w:val="003D7E27"/>
    <w:rsid w:val="003E3738"/>
    <w:rsid w:val="003E67CD"/>
    <w:rsid w:val="00400A08"/>
    <w:rsid w:val="00404E94"/>
    <w:rsid w:val="00410758"/>
    <w:rsid w:val="0041090D"/>
    <w:rsid w:val="004141AE"/>
    <w:rsid w:val="00417F57"/>
    <w:rsid w:val="00421E7E"/>
    <w:rsid w:val="004225E7"/>
    <w:rsid w:val="00426D97"/>
    <w:rsid w:val="00427F1A"/>
    <w:rsid w:val="00430BCE"/>
    <w:rsid w:val="0044179B"/>
    <w:rsid w:val="004522A4"/>
    <w:rsid w:val="004523D7"/>
    <w:rsid w:val="004571E7"/>
    <w:rsid w:val="004603DC"/>
    <w:rsid w:val="004651D7"/>
    <w:rsid w:val="00477A4B"/>
    <w:rsid w:val="004933C5"/>
    <w:rsid w:val="004A220D"/>
    <w:rsid w:val="004A4340"/>
    <w:rsid w:val="004A4AAE"/>
    <w:rsid w:val="004B1281"/>
    <w:rsid w:val="004B6420"/>
    <w:rsid w:val="004D4E20"/>
    <w:rsid w:val="004E1394"/>
    <w:rsid w:val="004F2954"/>
    <w:rsid w:val="004F3FA9"/>
    <w:rsid w:val="004F6C70"/>
    <w:rsid w:val="004F7122"/>
    <w:rsid w:val="004F7886"/>
    <w:rsid w:val="004F79F3"/>
    <w:rsid w:val="0050175F"/>
    <w:rsid w:val="005170A5"/>
    <w:rsid w:val="00517A5D"/>
    <w:rsid w:val="00520D8A"/>
    <w:rsid w:val="00525AA6"/>
    <w:rsid w:val="00532720"/>
    <w:rsid w:val="00532E58"/>
    <w:rsid w:val="005360A5"/>
    <w:rsid w:val="00543886"/>
    <w:rsid w:val="0054489C"/>
    <w:rsid w:val="0056446A"/>
    <w:rsid w:val="00566957"/>
    <w:rsid w:val="005674F1"/>
    <w:rsid w:val="00576828"/>
    <w:rsid w:val="00577682"/>
    <w:rsid w:val="00587A68"/>
    <w:rsid w:val="005A1888"/>
    <w:rsid w:val="005A704A"/>
    <w:rsid w:val="005B35C9"/>
    <w:rsid w:val="005C49BC"/>
    <w:rsid w:val="005C4E03"/>
    <w:rsid w:val="005E0F25"/>
    <w:rsid w:val="005E3DF9"/>
    <w:rsid w:val="005E52F8"/>
    <w:rsid w:val="005E6B1C"/>
    <w:rsid w:val="005F39EA"/>
    <w:rsid w:val="006016F0"/>
    <w:rsid w:val="00605AE6"/>
    <w:rsid w:val="00611868"/>
    <w:rsid w:val="0061311B"/>
    <w:rsid w:val="0061389A"/>
    <w:rsid w:val="00636242"/>
    <w:rsid w:val="00642BCB"/>
    <w:rsid w:val="00647AB8"/>
    <w:rsid w:val="006520D5"/>
    <w:rsid w:val="00652C4D"/>
    <w:rsid w:val="00674089"/>
    <w:rsid w:val="00675C93"/>
    <w:rsid w:val="00677C64"/>
    <w:rsid w:val="006823EC"/>
    <w:rsid w:val="00682A89"/>
    <w:rsid w:val="00683D47"/>
    <w:rsid w:val="00685BD9"/>
    <w:rsid w:val="00686B08"/>
    <w:rsid w:val="00686E77"/>
    <w:rsid w:val="00691194"/>
    <w:rsid w:val="00691D40"/>
    <w:rsid w:val="006958AF"/>
    <w:rsid w:val="006A075D"/>
    <w:rsid w:val="006A21B5"/>
    <w:rsid w:val="006A2486"/>
    <w:rsid w:val="006B1112"/>
    <w:rsid w:val="006B59F2"/>
    <w:rsid w:val="006C35C5"/>
    <w:rsid w:val="006C3767"/>
    <w:rsid w:val="006D107A"/>
    <w:rsid w:val="006D2D23"/>
    <w:rsid w:val="006D58EC"/>
    <w:rsid w:val="006D6536"/>
    <w:rsid w:val="006E0AB7"/>
    <w:rsid w:val="006E1575"/>
    <w:rsid w:val="006E74F1"/>
    <w:rsid w:val="006F12E6"/>
    <w:rsid w:val="006F3485"/>
    <w:rsid w:val="006F3681"/>
    <w:rsid w:val="007005B6"/>
    <w:rsid w:val="00703E3D"/>
    <w:rsid w:val="00705539"/>
    <w:rsid w:val="00705792"/>
    <w:rsid w:val="00713A43"/>
    <w:rsid w:val="00713DA9"/>
    <w:rsid w:val="00721F7F"/>
    <w:rsid w:val="007250EA"/>
    <w:rsid w:val="007273D4"/>
    <w:rsid w:val="00742007"/>
    <w:rsid w:val="007450A8"/>
    <w:rsid w:val="007616D7"/>
    <w:rsid w:val="007632E6"/>
    <w:rsid w:val="007649DF"/>
    <w:rsid w:val="00766C59"/>
    <w:rsid w:val="00782037"/>
    <w:rsid w:val="007858CC"/>
    <w:rsid w:val="00791CAE"/>
    <w:rsid w:val="007A47C3"/>
    <w:rsid w:val="007A5C97"/>
    <w:rsid w:val="007A7245"/>
    <w:rsid w:val="007B3C3C"/>
    <w:rsid w:val="007C3A85"/>
    <w:rsid w:val="007C3F71"/>
    <w:rsid w:val="007C4211"/>
    <w:rsid w:val="007C7F7D"/>
    <w:rsid w:val="007D09F5"/>
    <w:rsid w:val="007D3175"/>
    <w:rsid w:val="007D4C7A"/>
    <w:rsid w:val="007E3695"/>
    <w:rsid w:val="007E6CCE"/>
    <w:rsid w:val="007F32DD"/>
    <w:rsid w:val="00801A99"/>
    <w:rsid w:val="00803A39"/>
    <w:rsid w:val="00805C14"/>
    <w:rsid w:val="00810924"/>
    <w:rsid w:val="0082208A"/>
    <w:rsid w:val="008435CE"/>
    <w:rsid w:val="008502CC"/>
    <w:rsid w:val="00853209"/>
    <w:rsid w:val="0085519D"/>
    <w:rsid w:val="00857286"/>
    <w:rsid w:val="00861E1C"/>
    <w:rsid w:val="00864537"/>
    <w:rsid w:val="00867929"/>
    <w:rsid w:val="008763B8"/>
    <w:rsid w:val="008802FE"/>
    <w:rsid w:val="00885725"/>
    <w:rsid w:val="008868C5"/>
    <w:rsid w:val="00892D52"/>
    <w:rsid w:val="008966C6"/>
    <w:rsid w:val="00897B69"/>
    <w:rsid w:val="008A23A4"/>
    <w:rsid w:val="008A24C0"/>
    <w:rsid w:val="008A25B9"/>
    <w:rsid w:val="008A2882"/>
    <w:rsid w:val="008A459B"/>
    <w:rsid w:val="008A55DD"/>
    <w:rsid w:val="008C42CA"/>
    <w:rsid w:val="008D78C2"/>
    <w:rsid w:val="008E1CAF"/>
    <w:rsid w:val="008E4E80"/>
    <w:rsid w:val="008F40CF"/>
    <w:rsid w:val="008F457E"/>
    <w:rsid w:val="009014C8"/>
    <w:rsid w:val="0090242D"/>
    <w:rsid w:val="00904CBA"/>
    <w:rsid w:val="00910CF4"/>
    <w:rsid w:val="00911613"/>
    <w:rsid w:val="00913702"/>
    <w:rsid w:val="00923FCD"/>
    <w:rsid w:val="00927DB8"/>
    <w:rsid w:val="009305CC"/>
    <w:rsid w:val="0093522C"/>
    <w:rsid w:val="00941B49"/>
    <w:rsid w:val="00944A46"/>
    <w:rsid w:val="009455E7"/>
    <w:rsid w:val="00957446"/>
    <w:rsid w:val="009575B5"/>
    <w:rsid w:val="009635E9"/>
    <w:rsid w:val="00971F97"/>
    <w:rsid w:val="0098230B"/>
    <w:rsid w:val="009825A6"/>
    <w:rsid w:val="009903FA"/>
    <w:rsid w:val="009950E3"/>
    <w:rsid w:val="009962C2"/>
    <w:rsid w:val="009A6468"/>
    <w:rsid w:val="009D0934"/>
    <w:rsid w:val="009E3E4D"/>
    <w:rsid w:val="009E6994"/>
    <w:rsid w:val="009F10D2"/>
    <w:rsid w:val="009F49B0"/>
    <w:rsid w:val="009F6C76"/>
    <w:rsid w:val="00A00390"/>
    <w:rsid w:val="00A01B7D"/>
    <w:rsid w:val="00A0565A"/>
    <w:rsid w:val="00A0717A"/>
    <w:rsid w:val="00A348BC"/>
    <w:rsid w:val="00A42B44"/>
    <w:rsid w:val="00A46969"/>
    <w:rsid w:val="00A54E5F"/>
    <w:rsid w:val="00A626CE"/>
    <w:rsid w:val="00A63389"/>
    <w:rsid w:val="00A65721"/>
    <w:rsid w:val="00A710A5"/>
    <w:rsid w:val="00A777B6"/>
    <w:rsid w:val="00A779B0"/>
    <w:rsid w:val="00A87920"/>
    <w:rsid w:val="00A9021D"/>
    <w:rsid w:val="00AA368A"/>
    <w:rsid w:val="00AA3CAE"/>
    <w:rsid w:val="00AA3F0F"/>
    <w:rsid w:val="00AA49F7"/>
    <w:rsid w:val="00AA5E3A"/>
    <w:rsid w:val="00AA75F4"/>
    <w:rsid w:val="00AB58CA"/>
    <w:rsid w:val="00AB749A"/>
    <w:rsid w:val="00AC5C34"/>
    <w:rsid w:val="00AC6C67"/>
    <w:rsid w:val="00AC7677"/>
    <w:rsid w:val="00AD5826"/>
    <w:rsid w:val="00AE1521"/>
    <w:rsid w:val="00AE2832"/>
    <w:rsid w:val="00AE2C67"/>
    <w:rsid w:val="00AE60D4"/>
    <w:rsid w:val="00AE712B"/>
    <w:rsid w:val="00AF5CD5"/>
    <w:rsid w:val="00AF6337"/>
    <w:rsid w:val="00B004D8"/>
    <w:rsid w:val="00B0610A"/>
    <w:rsid w:val="00B10BB4"/>
    <w:rsid w:val="00B10E19"/>
    <w:rsid w:val="00B12FB2"/>
    <w:rsid w:val="00B17CF3"/>
    <w:rsid w:val="00B20B4B"/>
    <w:rsid w:val="00B26147"/>
    <w:rsid w:val="00B34DDF"/>
    <w:rsid w:val="00B40B20"/>
    <w:rsid w:val="00B41618"/>
    <w:rsid w:val="00B4733A"/>
    <w:rsid w:val="00B5674F"/>
    <w:rsid w:val="00B567C7"/>
    <w:rsid w:val="00B62026"/>
    <w:rsid w:val="00B642D6"/>
    <w:rsid w:val="00B64CA5"/>
    <w:rsid w:val="00B80A4B"/>
    <w:rsid w:val="00B910FC"/>
    <w:rsid w:val="00B93422"/>
    <w:rsid w:val="00B9509B"/>
    <w:rsid w:val="00BA7515"/>
    <w:rsid w:val="00BA7EBB"/>
    <w:rsid w:val="00BB19CA"/>
    <w:rsid w:val="00BC257F"/>
    <w:rsid w:val="00BC30EB"/>
    <w:rsid w:val="00BC5E3C"/>
    <w:rsid w:val="00BC7475"/>
    <w:rsid w:val="00BC7E39"/>
    <w:rsid w:val="00BD38E6"/>
    <w:rsid w:val="00BD409E"/>
    <w:rsid w:val="00BF391A"/>
    <w:rsid w:val="00BF4132"/>
    <w:rsid w:val="00BF6DED"/>
    <w:rsid w:val="00BF70E4"/>
    <w:rsid w:val="00C034D4"/>
    <w:rsid w:val="00C03AC9"/>
    <w:rsid w:val="00C07AC8"/>
    <w:rsid w:val="00C11E17"/>
    <w:rsid w:val="00C12BA1"/>
    <w:rsid w:val="00C17D25"/>
    <w:rsid w:val="00C215E1"/>
    <w:rsid w:val="00C242ED"/>
    <w:rsid w:val="00C304B4"/>
    <w:rsid w:val="00C402B8"/>
    <w:rsid w:val="00C4784F"/>
    <w:rsid w:val="00C525B1"/>
    <w:rsid w:val="00C566FF"/>
    <w:rsid w:val="00C66501"/>
    <w:rsid w:val="00C84C77"/>
    <w:rsid w:val="00CB28BA"/>
    <w:rsid w:val="00CB2E8F"/>
    <w:rsid w:val="00CB4537"/>
    <w:rsid w:val="00CC45B2"/>
    <w:rsid w:val="00CC5601"/>
    <w:rsid w:val="00CD3997"/>
    <w:rsid w:val="00CD7601"/>
    <w:rsid w:val="00CE07EA"/>
    <w:rsid w:val="00CE75B0"/>
    <w:rsid w:val="00CF1C64"/>
    <w:rsid w:val="00CF26A5"/>
    <w:rsid w:val="00D04973"/>
    <w:rsid w:val="00D1572D"/>
    <w:rsid w:val="00D26A29"/>
    <w:rsid w:val="00D3003A"/>
    <w:rsid w:val="00D41116"/>
    <w:rsid w:val="00D63E2B"/>
    <w:rsid w:val="00D63F4F"/>
    <w:rsid w:val="00D74864"/>
    <w:rsid w:val="00D91D6B"/>
    <w:rsid w:val="00D91F43"/>
    <w:rsid w:val="00D932B1"/>
    <w:rsid w:val="00D94DAD"/>
    <w:rsid w:val="00D960F9"/>
    <w:rsid w:val="00D96427"/>
    <w:rsid w:val="00DA4ACF"/>
    <w:rsid w:val="00DA4F6C"/>
    <w:rsid w:val="00DB2632"/>
    <w:rsid w:val="00DC4D82"/>
    <w:rsid w:val="00DC5245"/>
    <w:rsid w:val="00DC5E6E"/>
    <w:rsid w:val="00DC6844"/>
    <w:rsid w:val="00DE12FD"/>
    <w:rsid w:val="00DF071E"/>
    <w:rsid w:val="00DF5BF3"/>
    <w:rsid w:val="00E02075"/>
    <w:rsid w:val="00E11783"/>
    <w:rsid w:val="00E1242B"/>
    <w:rsid w:val="00E12F9F"/>
    <w:rsid w:val="00E14975"/>
    <w:rsid w:val="00E16364"/>
    <w:rsid w:val="00E23931"/>
    <w:rsid w:val="00E26433"/>
    <w:rsid w:val="00E42659"/>
    <w:rsid w:val="00E4295C"/>
    <w:rsid w:val="00E520F9"/>
    <w:rsid w:val="00E57C17"/>
    <w:rsid w:val="00E62619"/>
    <w:rsid w:val="00E66D05"/>
    <w:rsid w:val="00E748ED"/>
    <w:rsid w:val="00E81D2B"/>
    <w:rsid w:val="00E81F98"/>
    <w:rsid w:val="00E82863"/>
    <w:rsid w:val="00E851D0"/>
    <w:rsid w:val="00E87253"/>
    <w:rsid w:val="00E92D73"/>
    <w:rsid w:val="00E95995"/>
    <w:rsid w:val="00EA51B3"/>
    <w:rsid w:val="00EA7D47"/>
    <w:rsid w:val="00EB116A"/>
    <w:rsid w:val="00EB282D"/>
    <w:rsid w:val="00EC0348"/>
    <w:rsid w:val="00EC5DC0"/>
    <w:rsid w:val="00ED043F"/>
    <w:rsid w:val="00ED28E5"/>
    <w:rsid w:val="00ED2D0C"/>
    <w:rsid w:val="00ED3087"/>
    <w:rsid w:val="00ED3B0A"/>
    <w:rsid w:val="00ED61B7"/>
    <w:rsid w:val="00EE5F84"/>
    <w:rsid w:val="00EF4B86"/>
    <w:rsid w:val="00EF50B4"/>
    <w:rsid w:val="00EF6B33"/>
    <w:rsid w:val="00EF754E"/>
    <w:rsid w:val="00F01487"/>
    <w:rsid w:val="00F0562C"/>
    <w:rsid w:val="00F06467"/>
    <w:rsid w:val="00F103E4"/>
    <w:rsid w:val="00F12CDC"/>
    <w:rsid w:val="00F17865"/>
    <w:rsid w:val="00F41FDE"/>
    <w:rsid w:val="00F477EB"/>
    <w:rsid w:val="00F51ED9"/>
    <w:rsid w:val="00F53EAB"/>
    <w:rsid w:val="00F544FD"/>
    <w:rsid w:val="00F5705A"/>
    <w:rsid w:val="00F61C9A"/>
    <w:rsid w:val="00F67FC6"/>
    <w:rsid w:val="00F95478"/>
    <w:rsid w:val="00F95EB3"/>
    <w:rsid w:val="00FB23C7"/>
    <w:rsid w:val="00FB7469"/>
    <w:rsid w:val="00FC220A"/>
    <w:rsid w:val="00FC3A6C"/>
    <w:rsid w:val="00FD0933"/>
    <w:rsid w:val="00FD4053"/>
    <w:rsid w:val="00FD41D0"/>
    <w:rsid w:val="00FD6ECE"/>
    <w:rsid w:val="00FE27C3"/>
    <w:rsid w:val="00FE3CC4"/>
    <w:rsid w:val="00FF086E"/>
    <w:rsid w:val="00FF1827"/>
    <w:rsid w:val="00FF45C2"/>
    <w:rsid w:val="00FF4B92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D4"/>
    <w:pPr>
      <w:spacing w:after="160" w:line="259" w:lineRule="auto"/>
    </w:pPr>
    <w:rPr>
      <w:rFonts w:eastAsia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0D4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D4"/>
    <w:pPr>
      <w:spacing w:after="160" w:line="259" w:lineRule="auto"/>
    </w:pPr>
    <w:rPr>
      <w:rFonts w:eastAsia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0D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Office Black Edition - tum0r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2020-07-10T04:48:00Z</dcterms:created>
  <dcterms:modified xsi:type="dcterms:W3CDTF">2020-07-10T04:49:00Z</dcterms:modified>
</cp:coreProperties>
</file>